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7E" w:rsidRPr="00601A7E" w:rsidRDefault="00601A7E" w:rsidP="00601A7E">
      <w:pPr>
        <w:suppressAutoHyphens/>
        <w:spacing w:after="0" w:line="240" w:lineRule="auto"/>
        <w:rPr>
          <w:rFonts w:eastAsia="Times New Roman"/>
          <w:b/>
          <w:color w:val="auto"/>
          <w:sz w:val="32"/>
          <w:szCs w:val="32"/>
          <w:lang w:eastAsia="ar-SA"/>
        </w:rPr>
      </w:pPr>
      <w:r w:rsidRPr="00601A7E">
        <w:rPr>
          <w:rFonts w:eastAsia="Times New Roman"/>
          <w:b/>
          <w:color w:val="auto"/>
          <w:sz w:val="32"/>
          <w:szCs w:val="32"/>
          <w:lang w:eastAsia="ar-SA"/>
        </w:rPr>
        <w:t>ООО «Учебно-курсовой комбинат»</w:t>
      </w:r>
    </w:p>
    <w:p w:rsidR="00601A7E" w:rsidRPr="00601A7E" w:rsidRDefault="00601A7E" w:rsidP="00601A7E">
      <w:pPr>
        <w:suppressAutoHyphens/>
        <w:spacing w:after="0" w:line="240" w:lineRule="auto"/>
        <w:rPr>
          <w:rFonts w:eastAsia="Times New Roman"/>
          <w:b/>
          <w:color w:val="auto"/>
          <w:sz w:val="32"/>
          <w:szCs w:val="32"/>
          <w:lang w:eastAsia="ar-SA"/>
        </w:rPr>
      </w:pPr>
      <w:r w:rsidRPr="00601A7E">
        <w:rPr>
          <w:rFonts w:eastAsia="Times New Roman"/>
          <w:b/>
          <w:color w:val="auto"/>
          <w:sz w:val="32"/>
          <w:szCs w:val="32"/>
          <w:lang w:eastAsia="ar-SA"/>
        </w:rPr>
        <w:t>162600, Вологодская область, г. Череповец, пр. Строителей, д. 28а</w:t>
      </w:r>
      <w:r w:rsidRPr="00601A7E">
        <w:rPr>
          <w:rFonts w:eastAsia="Times New Roman"/>
          <w:b/>
          <w:color w:val="auto"/>
          <w:sz w:val="32"/>
          <w:szCs w:val="32"/>
          <w:lang w:eastAsia="ar-SA"/>
        </w:rPr>
        <w:tab/>
      </w:r>
    </w:p>
    <w:p w:rsidR="00601A7E" w:rsidRPr="00601A7E" w:rsidRDefault="00601A7E" w:rsidP="00601A7E">
      <w:pPr>
        <w:suppressAutoHyphens/>
        <w:spacing w:after="0" w:line="240" w:lineRule="auto"/>
        <w:rPr>
          <w:rFonts w:eastAsia="Times New Roman"/>
          <w:b/>
          <w:color w:val="auto"/>
          <w:sz w:val="32"/>
          <w:szCs w:val="32"/>
          <w:lang w:eastAsia="ar-SA"/>
        </w:rPr>
      </w:pPr>
      <w:r w:rsidRPr="00601A7E">
        <w:rPr>
          <w:rFonts w:eastAsia="Times New Roman"/>
          <w:b/>
          <w:color w:val="auto"/>
          <w:sz w:val="32"/>
          <w:szCs w:val="32"/>
          <w:lang w:eastAsia="ar-SA"/>
        </w:rPr>
        <w:t>ИНН 3528284500 КПП 352801001</w:t>
      </w:r>
    </w:p>
    <w:p w:rsidR="00601A7E" w:rsidRPr="00601A7E" w:rsidRDefault="00601A7E" w:rsidP="00601A7E">
      <w:pPr>
        <w:suppressAutoHyphens/>
        <w:spacing w:after="0" w:line="240" w:lineRule="auto"/>
        <w:rPr>
          <w:rFonts w:eastAsia="Times New Roman"/>
          <w:color w:val="auto"/>
          <w:lang w:eastAsia="ar-SA"/>
        </w:rPr>
      </w:pPr>
      <w:proofErr w:type="gramStart"/>
      <w:r w:rsidRPr="00601A7E">
        <w:rPr>
          <w:rFonts w:eastAsia="Times New Roman"/>
          <w:color w:val="auto"/>
          <w:lang w:eastAsia="ar-SA"/>
        </w:rPr>
        <w:t>р</w:t>
      </w:r>
      <w:proofErr w:type="gramEnd"/>
      <w:r w:rsidRPr="00601A7E">
        <w:rPr>
          <w:rFonts w:eastAsia="Times New Roman"/>
          <w:color w:val="auto"/>
          <w:lang w:eastAsia="ar-SA"/>
        </w:rPr>
        <w:t>/с 40702810212000017771 В Вологодском отделении № 8638 СБ РФ г. Вологда,</w:t>
      </w:r>
    </w:p>
    <w:p w:rsidR="00601A7E" w:rsidRPr="00601A7E" w:rsidRDefault="00601A7E" w:rsidP="00601A7E">
      <w:pPr>
        <w:suppressAutoHyphens/>
        <w:spacing w:after="0" w:line="240" w:lineRule="auto"/>
        <w:rPr>
          <w:rFonts w:eastAsia="Times New Roman"/>
          <w:color w:val="auto"/>
          <w:lang w:eastAsia="ar-SA"/>
        </w:rPr>
      </w:pPr>
      <w:r w:rsidRPr="00601A7E">
        <w:rPr>
          <w:rFonts w:eastAsia="Times New Roman"/>
          <w:color w:val="auto"/>
          <w:lang w:eastAsia="ar-SA"/>
        </w:rPr>
        <w:t>к./</w:t>
      </w:r>
      <w:proofErr w:type="spellStart"/>
      <w:r w:rsidRPr="00601A7E">
        <w:rPr>
          <w:rFonts w:eastAsia="Times New Roman"/>
          <w:color w:val="auto"/>
          <w:lang w:eastAsia="ar-SA"/>
        </w:rPr>
        <w:t>сч</w:t>
      </w:r>
      <w:proofErr w:type="spellEnd"/>
      <w:r w:rsidRPr="00601A7E">
        <w:rPr>
          <w:rFonts w:eastAsia="Times New Roman"/>
          <w:color w:val="auto"/>
          <w:lang w:eastAsia="ar-SA"/>
        </w:rPr>
        <w:t>.  30101810900000000644  БИК  041909644  ОКВЭД 85.30</w:t>
      </w:r>
    </w:p>
    <w:p w:rsidR="00601A7E" w:rsidRPr="00601A7E" w:rsidRDefault="00601A7E" w:rsidP="00601A7E">
      <w:pPr>
        <w:suppressAutoHyphens/>
        <w:spacing w:after="0" w:line="240" w:lineRule="auto"/>
        <w:rPr>
          <w:rFonts w:eastAsia="Times New Roman"/>
          <w:color w:val="auto"/>
          <w:lang w:eastAsia="ar-SA"/>
        </w:rPr>
      </w:pPr>
      <w:r w:rsidRPr="00601A7E">
        <w:rPr>
          <w:rFonts w:eastAsia="Times New Roman"/>
          <w:color w:val="auto"/>
          <w:lang w:eastAsia="ar-SA"/>
        </w:rPr>
        <w:t>ОКПО 27326563, ОКОПФ 12300 ОКФС 16  ОГРН  1183525006752</w:t>
      </w:r>
    </w:p>
    <w:p w:rsidR="00601A7E" w:rsidRDefault="00601A7E" w:rsidP="00601A7E">
      <w:pPr>
        <w:suppressAutoHyphens/>
        <w:spacing w:after="0" w:line="240" w:lineRule="auto"/>
        <w:rPr>
          <w:rFonts w:eastAsia="Times New Roman"/>
          <w:color w:val="auto"/>
          <w:lang w:eastAsia="ar-SA"/>
        </w:rPr>
      </w:pPr>
      <w:r w:rsidRPr="00601A7E">
        <w:rPr>
          <w:rFonts w:eastAsia="Times New Roman"/>
          <w:color w:val="auto"/>
          <w:lang w:eastAsia="ar-SA"/>
        </w:rPr>
        <w:t xml:space="preserve">Телефон: 8202-25-16-56, 25-43-80, 25-19-91 (бухгалтерия). </w:t>
      </w:r>
    </w:p>
    <w:p w:rsidR="00601A7E" w:rsidRPr="008A04FA" w:rsidRDefault="00601A7E" w:rsidP="00601A7E">
      <w:pPr>
        <w:pBdr>
          <w:bottom w:val="single" w:sz="12" w:space="1" w:color="auto"/>
        </w:pBdr>
        <w:suppressAutoHyphens/>
        <w:spacing w:after="0" w:line="240" w:lineRule="auto"/>
        <w:rPr>
          <w:rFonts w:eastAsia="Times New Roman"/>
          <w:color w:val="auto"/>
          <w:lang w:val="en-US" w:eastAsia="ar-SA"/>
        </w:rPr>
      </w:pPr>
      <w:proofErr w:type="gramStart"/>
      <w:r w:rsidRPr="00601A7E">
        <w:rPr>
          <w:rFonts w:eastAsia="Times New Roman"/>
          <w:color w:val="auto"/>
          <w:lang w:val="en-US" w:eastAsia="ar-SA"/>
        </w:rPr>
        <w:t>e-mail</w:t>
      </w:r>
      <w:proofErr w:type="gramEnd"/>
      <w:r w:rsidRPr="00601A7E">
        <w:rPr>
          <w:rFonts w:eastAsia="Times New Roman"/>
          <w:color w:val="auto"/>
          <w:lang w:val="en-US" w:eastAsia="ar-SA"/>
        </w:rPr>
        <w:t xml:space="preserve">: </w:t>
      </w:r>
      <w:hyperlink r:id="rId6" w:history="1">
        <w:r w:rsidRPr="006D39F6">
          <w:rPr>
            <w:rStyle w:val="a3"/>
            <w:rFonts w:eastAsia="Times New Roman"/>
            <w:lang w:val="en-US" w:eastAsia="ar-SA"/>
          </w:rPr>
          <w:t>kurs</w:t>
        </w:r>
        <w:r w:rsidRPr="00601A7E">
          <w:rPr>
            <w:rStyle w:val="a3"/>
            <w:rFonts w:eastAsia="Times New Roman"/>
            <w:lang w:val="en-US" w:eastAsia="ar-SA"/>
          </w:rPr>
          <w:t>-</w:t>
        </w:r>
        <w:r w:rsidRPr="006D39F6">
          <w:rPr>
            <w:rStyle w:val="a3"/>
            <w:rFonts w:eastAsia="Times New Roman"/>
            <w:lang w:val="en-US" w:eastAsia="ar-SA"/>
          </w:rPr>
          <w:t>ukk</w:t>
        </w:r>
        <w:r w:rsidRPr="00601A7E">
          <w:rPr>
            <w:rStyle w:val="a3"/>
            <w:rFonts w:eastAsia="Times New Roman"/>
            <w:lang w:val="en-US" w:eastAsia="ar-SA"/>
          </w:rPr>
          <w:t>@</w:t>
        </w:r>
        <w:r w:rsidRPr="006D39F6">
          <w:rPr>
            <w:rStyle w:val="a3"/>
            <w:rFonts w:eastAsia="Times New Roman"/>
            <w:lang w:val="en-US" w:eastAsia="ar-SA"/>
          </w:rPr>
          <w:t>yandex</w:t>
        </w:r>
        <w:r w:rsidRPr="00601A7E">
          <w:rPr>
            <w:rStyle w:val="a3"/>
            <w:rFonts w:eastAsia="Times New Roman"/>
            <w:lang w:val="en-US" w:eastAsia="ar-SA"/>
          </w:rPr>
          <w:t>.</w:t>
        </w:r>
        <w:r w:rsidRPr="006D39F6">
          <w:rPr>
            <w:rStyle w:val="a3"/>
            <w:rFonts w:eastAsia="Times New Roman"/>
            <w:lang w:val="en-US" w:eastAsia="ar-SA"/>
          </w:rPr>
          <w:t>ru</w:t>
        </w:r>
      </w:hyperlink>
    </w:p>
    <w:p w:rsidR="00601A7E" w:rsidRPr="008A04FA" w:rsidRDefault="00601A7E" w:rsidP="00601A7E">
      <w:pPr>
        <w:pBdr>
          <w:bottom w:val="single" w:sz="12" w:space="1" w:color="auto"/>
        </w:pBdr>
        <w:suppressAutoHyphens/>
        <w:spacing w:after="0" w:line="240" w:lineRule="auto"/>
        <w:rPr>
          <w:rFonts w:eastAsia="Times New Roman"/>
          <w:color w:val="auto"/>
          <w:lang w:val="en-US" w:eastAsia="ar-SA"/>
        </w:rPr>
      </w:pPr>
    </w:p>
    <w:p w:rsidR="00601A7E" w:rsidRDefault="00601A7E" w:rsidP="00601A7E">
      <w:pPr>
        <w:suppressAutoHyphens/>
        <w:spacing w:after="0" w:line="240" w:lineRule="auto"/>
        <w:jc w:val="right"/>
        <w:rPr>
          <w:rFonts w:eastAsia="Times New Roman"/>
          <w:color w:val="auto"/>
          <w:lang w:eastAsia="ar-SA"/>
        </w:rPr>
      </w:pPr>
      <w:r w:rsidRPr="008A04FA">
        <w:rPr>
          <w:rFonts w:eastAsia="Times New Roman"/>
          <w:color w:val="auto"/>
          <w:lang w:val="en-US" w:eastAsia="ar-SA"/>
        </w:rPr>
        <w:t xml:space="preserve"> </w:t>
      </w:r>
      <w:r>
        <w:rPr>
          <w:rFonts w:eastAsia="Times New Roman"/>
          <w:color w:val="auto"/>
          <w:lang w:eastAsia="ar-SA"/>
        </w:rPr>
        <w:t>Утверждаю:</w:t>
      </w:r>
    </w:p>
    <w:p w:rsidR="00601A7E" w:rsidRDefault="00601A7E" w:rsidP="00601A7E">
      <w:pPr>
        <w:suppressAutoHyphens/>
        <w:spacing w:after="0" w:line="240" w:lineRule="auto"/>
        <w:jc w:val="right"/>
        <w:rPr>
          <w:rFonts w:eastAsia="Times New Roman"/>
          <w:color w:val="auto"/>
          <w:lang w:eastAsia="ar-SA"/>
        </w:rPr>
      </w:pPr>
      <w:r>
        <w:rPr>
          <w:rFonts w:eastAsia="Times New Roman"/>
          <w:color w:val="auto"/>
          <w:lang w:eastAsia="ar-SA"/>
        </w:rPr>
        <w:t xml:space="preserve">Генеральный директор </w:t>
      </w:r>
    </w:p>
    <w:p w:rsidR="00601A7E" w:rsidRDefault="00601A7E" w:rsidP="00601A7E">
      <w:pPr>
        <w:suppressAutoHyphens/>
        <w:spacing w:after="0" w:line="240" w:lineRule="auto"/>
        <w:jc w:val="right"/>
        <w:rPr>
          <w:rFonts w:eastAsia="Times New Roman"/>
          <w:color w:val="auto"/>
          <w:lang w:eastAsia="ar-SA"/>
        </w:rPr>
      </w:pPr>
      <w:r>
        <w:rPr>
          <w:rFonts w:eastAsia="Times New Roman"/>
          <w:color w:val="auto"/>
          <w:lang w:eastAsia="ar-SA"/>
        </w:rPr>
        <w:t>ООО «Учебно-курсовой комбинат»</w:t>
      </w:r>
    </w:p>
    <w:p w:rsidR="00601A7E" w:rsidRDefault="00601A7E" w:rsidP="00601A7E">
      <w:pPr>
        <w:suppressAutoHyphens/>
        <w:spacing w:after="0" w:line="240" w:lineRule="auto"/>
        <w:jc w:val="right"/>
        <w:rPr>
          <w:rFonts w:eastAsia="Times New Roman"/>
          <w:color w:val="auto"/>
          <w:lang w:eastAsia="ar-SA"/>
        </w:rPr>
      </w:pPr>
      <w:r>
        <w:rPr>
          <w:rFonts w:eastAsia="Times New Roman"/>
          <w:color w:val="auto"/>
          <w:lang w:eastAsia="ar-SA"/>
        </w:rPr>
        <w:t>Л.А. Соколова</w:t>
      </w:r>
    </w:p>
    <w:p w:rsidR="00601A7E" w:rsidRDefault="00601A7E" w:rsidP="00601A7E">
      <w:pPr>
        <w:suppressAutoHyphens/>
        <w:spacing w:after="0" w:line="240" w:lineRule="auto"/>
        <w:jc w:val="right"/>
        <w:rPr>
          <w:rFonts w:eastAsia="Times New Roman"/>
          <w:color w:val="auto"/>
          <w:lang w:eastAsia="ar-SA"/>
        </w:rPr>
      </w:pPr>
      <w:r>
        <w:rPr>
          <w:rFonts w:eastAsia="Times New Roman"/>
          <w:color w:val="auto"/>
          <w:lang w:eastAsia="ar-SA"/>
        </w:rPr>
        <w:t>12.03.2018г.</w:t>
      </w:r>
    </w:p>
    <w:p w:rsidR="00601A7E" w:rsidRDefault="00601A7E" w:rsidP="00601A7E">
      <w:pPr>
        <w:suppressAutoHyphens/>
        <w:spacing w:after="0" w:line="240" w:lineRule="auto"/>
        <w:jc w:val="right"/>
        <w:rPr>
          <w:rFonts w:eastAsia="Times New Roman"/>
          <w:color w:val="auto"/>
          <w:lang w:eastAsia="ar-SA"/>
        </w:rPr>
      </w:pPr>
    </w:p>
    <w:p w:rsidR="00601A7E" w:rsidRDefault="00601A7E" w:rsidP="00601A7E">
      <w:pPr>
        <w:suppressAutoHyphens/>
        <w:spacing w:after="0" w:line="240" w:lineRule="auto"/>
        <w:jc w:val="center"/>
        <w:rPr>
          <w:rFonts w:eastAsia="Times New Roman"/>
          <w:b/>
          <w:color w:val="auto"/>
          <w:sz w:val="36"/>
          <w:szCs w:val="36"/>
          <w:lang w:eastAsia="ar-SA"/>
        </w:rPr>
      </w:pPr>
      <w:r w:rsidRPr="00601A7E">
        <w:rPr>
          <w:rFonts w:eastAsia="Times New Roman"/>
          <w:b/>
          <w:color w:val="auto"/>
          <w:sz w:val="36"/>
          <w:szCs w:val="36"/>
          <w:lang w:eastAsia="ar-SA"/>
        </w:rPr>
        <w:t xml:space="preserve">ПОЛОЖЕНИЕ О ЗАЩИТЕ ПЕРСОНАЛЬНЫХ ДАННЫХ РАБОТНИКОВ И ОБУЧАЮЩИХСЯ </w:t>
      </w:r>
    </w:p>
    <w:p w:rsidR="00601A7E" w:rsidRDefault="00601A7E" w:rsidP="00601A7E">
      <w:pPr>
        <w:suppressAutoHyphens/>
        <w:spacing w:after="0" w:line="240" w:lineRule="auto"/>
        <w:jc w:val="center"/>
        <w:rPr>
          <w:rFonts w:eastAsia="Times New Roman"/>
          <w:b/>
          <w:color w:val="auto"/>
          <w:sz w:val="36"/>
          <w:szCs w:val="36"/>
          <w:lang w:eastAsia="ar-SA"/>
        </w:rPr>
      </w:pPr>
      <w:r w:rsidRPr="00601A7E">
        <w:rPr>
          <w:rFonts w:eastAsia="Times New Roman"/>
          <w:b/>
          <w:color w:val="auto"/>
          <w:sz w:val="36"/>
          <w:szCs w:val="36"/>
          <w:lang w:eastAsia="ar-SA"/>
        </w:rPr>
        <w:t>В ООО «УЧЕБНО-КУРСОВОЙ КОМБИНАТ»</w:t>
      </w:r>
    </w:p>
    <w:p w:rsidR="00601A7E" w:rsidRDefault="00601A7E" w:rsidP="00601A7E">
      <w:pPr>
        <w:suppressAutoHyphens/>
        <w:spacing w:after="0" w:line="240" w:lineRule="auto"/>
        <w:jc w:val="center"/>
        <w:rPr>
          <w:rFonts w:eastAsia="Times New Roman"/>
          <w:b/>
          <w:color w:val="auto"/>
          <w:sz w:val="36"/>
          <w:szCs w:val="36"/>
          <w:lang w:eastAsia="ar-SA"/>
        </w:rPr>
      </w:pPr>
    </w:p>
    <w:p w:rsidR="00601A7E" w:rsidRDefault="00601A7E" w:rsidP="00601A7E">
      <w:pPr>
        <w:pStyle w:val="a4"/>
        <w:numPr>
          <w:ilvl w:val="0"/>
          <w:numId w:val="1"/>
        </w:numPr>
        <w:suppressAutoHyphens/>
        <w:spacing w:after="0" w:line="240" w:lineRule="auto"/>
        <w:jc w:val="center"/>
        <w:rPr>
          <w:rFonts w:eastAsia="Times New Roman"/>
          <w:b/>
          <w:color w:val="auto"/>
          <w:lang w:eastAsia="ar-SA"/>
        </w:rPr>
      </w:pPr>
      <w:r>
        <w:rPr>
          <w:rFonts w:eastAsia="Times New Roman"/>
          <w:b/>
          <w:color w:val="auto"/>
          <w:lang w:eastAsia="ar-SA"/>
        </w:rPr>
        <w:t>Общие положения</w:t>
      </w:r>
    </w:p>
    <w:p w:rsidR="00601A7E" w:rsidRDefault="00601A7E" w:rsidP="00601A7E">
      <w:pPr>
        <w:pStyle w:val="a4"/>
        <w:numPr>
          <w:ilvl w:val="1"/>
          <w:numId w:val="1"/>
        </w:numPr>
        <w:suppressAutoHyphens/>
        <w:spacing w:after="0" w:line="240" w:lineRule="auto"/>
        <w:ind w:left="709" w:hanging="709"/>
        <w:rPr>
          <w:rFonts w:eastAsia="Times New Roman"/>
          <w:color w:val="auto"/>
          <w:lang w:eastAsia="ar-SA"/>
        </w:rPr>
      </w:pPr>
      <w:proofErr w:type="gramStart"/>
      <w:r w:rsidRPr="00725AAD">
        <w:rPr>
          <w:rFonts w:eastAsia="Times New Roman"/>
          <w:color w:val="auto"/>
          <w:lang w:eastAsia="ar-SA"/>
        </w:rPr>
        <w:t>Настоящее Положение о защите персональных данных работников и обучающихся ООО «Учебно-курсовой комбинат» (далее Положение) разработано с целью защиты информации, относящейся к личности и личной жизни работников  и обучающихся ООО «Учебно-курсовой комбинат» (далее Организация), в соответствии со статьей 24 Конституции Российской Федерации, Трудовым Кодексом Российской Федерации, Федеральным</w:t>
      </w:r>
      <w:r w:rsidR="00725AAD" w:rsidRPr="00725AAD">
        <w:rPr>
          <w:rFonts w:eastAsia="Times New Roman"/>
          <w:color w:val="auto"/>
          <w:lang w:eastAsia="ar-SA"/>
        </w:rPr>
        <w:t>и законами от 27 июля 2006 года № 149-ФЗ «Об информации, информационных технологиях и защите информации</w:t>
      </w:r>
      <w:proofErr w:type="gramEnd"/>
      <w:r w:rsidR="00725AAD" w:rsidRPr="00725AAD">
        <w:rPr>
          <w:rFonts w:eastAsia="Times New Roman"/>
          <w:color w:val="auto"/>
          <w:lang w:eastAsia="ar-SA"/>
        </w:rPr>
        <w:t>» и от 27 июля 2006 года № 152-ФЗ «О персональных данных»</w:t>
      </w:r>
      <w:r w:rsidR="00725AAD">
        <w:rPr>
          <w:rFonts w:eastAsia="Times New Roman"/>
          <w:color w:val="auto"/>
          <w:lang w:eastAsia="ar-SA"/>
        </w:rPr>
        <w:t>.</w:t>
      </w:r>
    </w:p>
    <w:p w:rsidR="00725AAD" w:rsidRDefault="00725AAD"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Положение является локальным актом ООО «Учебно-курсовой комбинат», утверждено руководителем и его действие распространяется на всех работников и обучающихся в ООО «УКК».</w:t>
      </w:r>
    </w:p>
    <w:p w:rsidR="00244EBE" w:rsidRDefault="00244EBE" w:rsidP="00601A7E">
      <w:pPr>
        <w:pStyle w:val="a4"/>
        <w:numPr>
          <w:ilvl w:val="1"/>
          <w:numId w:val="1"/>
        </w:numPr>
        <w:suppressAutoHyphens/>
        <w:spacing w:after="0" w:line="240" w:lineRule="auto"/>
        <w:ind w:left="709" w:hanging="709"/>
        <w:rPr>
          <w:rFonts w:eastAsia="Times New Roman"/>
          <w:color w:val="auto"/>
          <w:lang w:eastAsia="ar-SA"/>
        </w:rPr>
      </w:pPr>
      <w:proofErr w:type="gramStart"/>
      <w:r>
        <w:rPr>
          <w:rFonts w:eastAsia="Times New Roman"/>
          <w:color w:val="auto"/>
          <w:lang w:eastAsia="ar-SA"/>
        </w:rPr>
        <w:t>Персональные данные – любая информация, относящаяся к определенному или определяемому на основании такой информации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244EBE" w:rsidRDefault="00244EBE"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Персональные данные работника – информация, необходимая работодателю в связи с трудовыми отношениями и  касающаяся конкретного работника.</w:t>
      </w:r>
    </w:p>
    <w:p w:rsidR="00244EBE" w:rsidRDefault="00244EBE"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 xml:space="preserve">Персональные данные </w:t>
      </w:r>
      <w:proofErr w:type="gramStart"/>
      <w:r>
        <w:rPr>
          <w:rFonts w:eastAsia="Times New Roman"/>
          <w:color w:val="auto"/>
          <w:lang w:eastAsia="ar-SA"/>
        </w:rPr>
        <w:t>обучающегося</w:t>
      </w:r>
      <w:proofErr w:type="gramEnd"/>
      <w:r>
        <w:rPr>
          <w:rFonts w:eastAsia="Times New Roman"/>
          <w:color w:val="auto"/>
          <w:lang w:eastAsia="ar-SA"/>
        </w:rPr>
        <w:t xml:space="preserve"> – информация, необходимая Организации в связи с отношениями, возникающими между Обучающимся и Организацией.</w:t>
      </w:r>
    </w:p>
    <w:p w:rsidR="00244EBE" w:rsidRDefault="00244EBE"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 xml:space="preserve">Обработка персональных данных – действия (операции) с персональными данными, включая сбор, </w:t>
      </w:r>
      <w:r w:rsidR="00BB3A9A">
        <w:rPr>
          <w:rFonts w:eastAsia="Times New Roman"/>
          <w:color w:val="auto"/>
          <w:lang w:eastAsia="ar-SA"/>
        </w:rPr>
        <w:t xml:space="preserve">систематизацию, накопление, хранение, уточнение (обновление, изменение), использование, распространение </w:t>
      </w:r>
      <w:proofErr w:type="gramStart"/>
      <w:r w:rsidR="00BB3A9A">
        <w:rPr>
          <w:rFonts w:eastAsia="Times New Roman"/>
          <w:color w:val="auto"/>
          <w:lang w:eastAsia="ar-SA"/>
        </w:rPr>
        <w:t xml:space="preserve">( </w:t>
      </w:r>
      <w:proofErr w:type="gramEnd"/>
      <w:r w:rsidR="00BB3A9A">
        <w:rPr>
          <w:rFonts w:eastAsia="Times New Roman"/>
          <w:color w:val="auto"/>
          <w:lang w:eastAsia="ar-SA"/>
        </w:rPr>
        <w:t xml:space="preserve">в том числе </w:t>
      </w:r>
      <w:r w:rsidR="00BB3A9A">
        <w:rPr>
          <w:rFonts w:eastAsia="Times New Roman"/>
          <w:color w:val="auto"/>
          <w:lang w:eastAsia="ar-SA"/>
        </w:rPr>
        <w:lastRenderedPageBreak/>
        <w:t>передачу), обезличивание, блокирование, уничтожение персональных данных.</w:t>
      </w:r>
    </w:p>
    <w:p w:rsidR="00BB3A9A" w:rsidRDefault="00BB3A9A"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A04FA" w:rsidRDefault="008A04FA"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8A04FA" w:rsidRDefault="008A04FA"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8A04FA" w:rsidRDefault="008A04FA" w:rsidP="00601A7E">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8A04FA" w:rsidRDefault="008A04F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паспортные данные работника;</w:t>
      </w:r>
    </w:p>
    <w:p w:rsidR="008A04FA" w:rsidRDefault="008A04F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ИНН;</w:t>
      </w:r>
    </w:p>
    <w:p w:rsidR="008A04FA" w:rsidRDefault="008A04F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копия страхового свидетельства государственного пенсионного страхования</w:t>
      </w:r>
      <w:r w:rsidR="00477C0C">
        <w:rPr>
          <w:rFonts w:eastAsia="Times New Roman"/>
          <w:color w:val="auto"/>
          <w:lang w:eastAsia="ar-SA"/>
        </w:rPr>
        <w:t xml:space="preserve"> (СНИЛС)</w:t>
      </w:r>
      <w:r>
        <w:rPr>
          <w:rFonts w:eastAsia="Times New Roman"/>
          <w:color w:val="auto"/>
          <w:lang w:eastAsia="ar-SA"/>
        </w:rPr>
        <w:t>;</w:t>
      </w:r>
    </w:p>
    <w:p w:rsidR="008A04FA" w:rsidRDefault="008A04F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копия документа воинского учета (для военнообязанных и лиц, подлежащих призыву на военную службу</w:t>
      </w:r>
      <w:r w:rsidR="00213F8A">
        <w:rPr>
          <w:rFonts w:eastAsia="Times New Roman"/>
          <w:color w:val="auto"/>
          <w:lang w:eastAsia="ar-SA"/>
        </w:rPr>
        <w:t>)</w:t>
      </w:r>
      <w:r>
        <w:rPr>
          <w:rFonts w:eastAsia="Times New Roman"/>
          <w:color w:val="auto"/>
          <w:lang w:eastAsia="ar-SA"/>
        </w:rPr>
        <w:t>;</w:t>
      </w:r>
    </w:p>
    <w:p w:rsidR="00213F8A" w:rsidRDefault="00213F8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213F8A" w:rsidRDefault="00213F8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сведения о семейном положении работника, перемене фамилии, наличии детей и иждивенцев;</w:t>
      </w:r>
    </w:p>
    <w:p w:rsidR="00213F8A" w:rsidRDefault="00213F8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документы о возрасте малолетних детей и месте их обучения;</w:t>
      </w:r>
    </w:p>
    <w:p w:rsidR="00213F8A" w:rsidRDefault="00213F8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документы о состоянии здоровья детей и других родственников;</w:t>
      </w:r>
    </w:p>
    <w:p w:rsidR="00213F8A" w:rsidRDefault="00213F8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документы о состоянии здоровья (сведения об инвалидности, о беременности и т.п.);</w:t>
      </w:r>
    </w:p>
    <w:p w:rsidR="00213F8A" w:rsidRDefault="00213F8A"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договора гражданско-правового характера)</w:t>
      </w:r>
      <w:r w:rsidR="00AF2EE5">
        <w:rPr>
          <w:rFonts w:eastAsia="Times New Roman"/>
          <w:color w:val="auto"/>
          <w:lang w:eastAsia="ar-SA"/>
        </w:rPr>
        <w:t xml:space="preserve">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AF2EE5" w:rsidRDefault="00AF2EE5"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трудовой договор;</w:t>
      </w:r>
    </w:p>
    <w:p w:rsidR="00AF2EE5" w:rsidRDefault="00AF2EE5" w:rsidP="008A04FA">
      <w:pPr>
        <w:pStyle w:val="a4"/>
        <w:suppressAutoHyphens/>
        <w:spacing w:after="0" w:line="240" w:lineRule="auto"/>
        <w:ind w:left="709"/>
        <w:rPr>
          <w:rFonts w:eastAsia="Times New Roman"/>
          <w:color w:val="auto"/>
          <w:lang w:eastAsia="ar-SA"/>
        </w:rPr>
      </w:pPr>
      <w:r>
        <w:rPr>
          <w:rFonts w:eastAsia="Times New Roman"/>
          <w:color w:val="auto"/>
          <w:lang w:eastAsia="ar-SA"/>
        </w:rPr>
        <w:lastRenderedPageBreak/>
        <w:t>- копии приказов о приеме, переводах, увольнении, повышении  заработной платы, премировании, поощрениях и взысканиях;</w:t>
      </w:r>
    </w:p>
    <w:p w:rsidR="00AF2EE5" w:rsidRDefault="00AF2EE5"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личная карточка по форме Т-2;</w:t>
      </w:r>
    </w:p>
    <w:p w:rsidR="00AF2EE5" w:rsidRDefault="00AF2EE5"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заявления, объяснительные и служебные записки работника;</w:t>
      </w:r>
    </w:p>
    <w:p w:rsidR="00AF2EE5" w:rsidRDefault="00AF2EE5"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документы о прохождении работником аттестации, повышении квалификации, обучения;</w:t>
      </w:r>
    </w:p>
    <w:p w:rsidR="00AF2EE5" w:rsidRDefault="00AF2EE5" w:rsidP="008A04FA">
      <w:pPr>
        <w:pStyle w:val="a4"/>
        <w:suppressAutoHyphens/>
        <w:spacing w:after="0" w:line="240" w:lineRule="auto"/>
        <w:ind w:left="709"/>
        <w:rPr>
          <w:rFonts w:eastAsia="Times New Roman"/>
          <w:color w:val="auto"/>
          <w:lang w:eastAsia="ar-SA"/>
        </w:rPr>
      </w:pPr>
      <w:r>
        <w:rPr>
          <w:rFonts w:eastAsia="Times New Roman"/>
          <w:color w:val="auto"/>
          <w:lang w:eastAsia="ar-SA"/>
        </w:rPr>
        <w:t>-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F2EE5" w:rsidRDefault="00AF2EE5" w:rsidP="008A04FA">
      <w:pPr>
        <w:pStyle w:val="a4"/>
        <w:suppressAutoHyphens/>
        <w:spacing w:after="0" w:line="240" w:lineRule="auto"/>
        <w:ind w:left="709"/>
        <w:rPr>
          <w:rFonts w:eastAsia="Times New Roman"/>
          <w:color w:val="auto"/>
          <w:lang w:eastAsia="ar-SA"/>
        </w:rPr>
      </w:pPr>
    </w:p>
    <w:p w:rsidR="00477C0C" w:rsidRDefault="00AF2EE5" w:rsidP="00477C0C">
      <w:pPr>
        <w:pStyle w:val="a4"/>
        <w:numPr>
          <w:ilvl w:val="1"/>
          <w:numId w:val="1"/>
        </w:numPr>
        <w:suppressAutoHyphens/>
        <w:spacing w:after="0" w:line="240" w:lineRule="auto"/>
        <w:ind w:left="0" w:firstLine="0"/>
        <w:rPr>
          <w:rFonts w:eastAsia="Times New Roman"/>
          <w:color w:val="auto"/>
          <w:lang w:eastAsia="ar-SA"/>
        </w:rPr>
      </w:pPr>
      <w:proofErr w:type="gramStart"/>
      <w:r>
        <w:rPr>
          <w:rFonts w:eastAsia="Times New Roman"/>
          <w:color w:val="auto"/>
          <w:lang w:eastAsia="ar-SA"/>
        </w:rPr>
        <w:t xml:space="preserve">К персональным данным обучающихся, </w:t>
      </w:r>
      <w:r w:rsidR="00EE43E7">
        <w:rPr>
          <w:rFonts w:eastAsia="Times New Roman"/>
          <w:color w:val="auto"/>
          <w:lang w:eastAsia="ar-SA"/>
        </w:rPr>
        <w:t xml:space="preserve"> </w:t>
      </w:r>
      <w:r>
        <w:rPr>
          <w:rFonts w:eastAsia="Times New Roman"/>
          <w:color w:val="auto"/>
          <w:lang w:eastAsia="ar-SA"/>
        </w:rPr>
        <w:t>получаемым ООО «Учебно-</w:t>
      </w:r>
      <w:r w:rsidR="00477C0C">
        <w:rPr>
          <w:rFonts w:eastAsia="Times New Roman"/>
          <w:color w:val="auto"/>
          <w:lang w:eastAsia="ar-SA"/>
        </w:rPr>
        <w:t xml:space="preserve">    </w:t>
      </w:r>
      <w:proofErr w:type="gramEnd"/>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w:t>
      </w:r>
      <w:r w:rsidR="00AF2EE5">
        <w:rPr>
          <w:rFonts w:eastAsia="Times New Roman"/>
          <w:color w:val="auto"/>
          <w:lang w:eastAsia="ar-SA"/>
        </w:rPr>
        <w:t>курсовой комбинат»</w:t>
      </w:r>
      <w:r w:rsidR="00EE43E7">
        <w:rPr>
          <w:rFonts w:eastAsia="Times New Roman"/>
          <w:color w:val="auto"/>
          <w:lang w:eastAsia="ar-SA"/>
        </w:rPr>
        <w:t xml:space="preserve"> </w:t>
      </w:r>
      <w:r w:rsidR="00AF2EE5">
        <w:rPr>
          <w:rFonts w:eastAsia="Times New Roman"/>
          <w:color w:val="auto"/>
          <w:lang w:eastAsia="ar-SA"/>
        </w:rPr>
        <w:t xml:space="preserve"> и подлежащим хранению в порядке, предусмотренном</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w:t>
      </w:r>
      <w:r w:rsidR="00AF2EE5">
        <w:rPr>
          <w:rFonts w:eastAsia="Times New Roman"/>
          <w:color w:val="auto"/>
          <w:lang w:eastAsia="ar-SA"/>
        </w:rPr>
        <w:t>действующим законодательством</w:t>
      </w:r>
      <w:r>
        <w:rPr>
          <w:rFonts w:eastAsia="Times New Roman"/>
          <w:color w:val="auto"/>
          <w:lang w:eastAsia="ar-SA"/>
        </w:rPr>
        <w:t xml:space="preserve"> и настоящим Положением, относятся</w:t>
      </w:r>
    </w:p>
    <w:p w:rsidR="00AF2EE5"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следующие сведения:</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 документы, удостоверяющие личность обучающегося (данные паспорта);</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 документы о месте проживания (при необходимости);</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 документы об образовании и квалификации;</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 данные страхового свидетельства государственного пенсионного </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страхования (СНИЛС);</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  иные  документы, содержащие персональные данные, предусмотренные   </w:t>
      </w:r>
    </w:p>
    <w:p w:rsidR="00477C0C" w:rsidRDefault="00477C0C" w:rsidP="00477C0C">
      <w:pPr>
        <w:pStyle w:val="a4"/>
        <w:suppressAutoHyphens/>
        <w:spacing w:after="0" w:line="240" w:lineRule="auto"/>
        <w:ind w:left="0"/>
        <w:rPr>
          <w:rFonts w:eastAsia="Times New Roman"/>
          <w:color w:val="auto"/>
          <w:lang w:eastAsia="ar-SA"/>
        </w:rPr>
      </w:pPr>
      <w:r>
        <w:rPr>
          <w:rFonts w:eastAsia="Times New Roman"/>
          <w:color w:val="auto"/>
          <w:lang w:eastAsia="ar-SA"/>
        </w:rPr>
        <w:t xml:space="preserve">          законодательством РФ.</w:t>
      </w:r>
    </w:p>
    <w:p w:rsidR="007C3BBC" w:rsidRDefault="007C3BBC" w:rsidP="00477C0C">
      <w:pPr>
        <w:pStyle w:val="a4"/>
        <w:suppressAutoHyphens/>
        <w:spacing w:after="0" w:line="240" w:lineRule="auto"/>
        <w:ind w:left="0"/>
        <w:rPr>
          <w:rFonts w:eastAsia="Times New Roman"/>
          <w:color w:val="auto"/>
          <w:lang w:eastAsia="ar-SA"/>
        </w:rPr>
      </w:pPr>
    </w:p>
    <w:p w:rsidR="00477C0C" w:rsidRDefault="00D016EC" w:rsidP="007C3BBC">
      <w:pPr>
        <w:pStyle w:val="a4"/>
        <w:numPr>
          <w:ilvl w:val="0"/>
          <w:numId w:val="1"/>
        </w:numPr>
        <w:suppressAutoHyphens/>
        <w:spacing w:after="0" w:line="240" w:lineRule="auto"/>
        <w:jc w:val="center"/>
        <w:rPr>
          <w:rFonts w:eastAsia="Times New Roman"/>
          <w:b/>
          <w:color w:val="auto"/>
          <w:lang w:eastAsia="ar-SA"/>
        </w:rPr>
      </w:pPr>
      <w:r w:rsidRPr="007C3BBC">
        <w:rPr>
          <w:rFonts w:eastAsia="Times New Roman"/>
          <w:b/>
          <w:color w:val="auto"/>
          <w:lang w:eastAsia="ar-SA"/>
        </w:rPr>
        <w:t>Основные условия проведения обработки персональных данных.</w:t>
      </w:r>
    </w:p>
    <w:p w:rsidR="007C3BBC" w:rsidRPr="007C3BBC" w:rsidRDefault="007C3BBC" w:rsidP="007C3BBC">
      <w:pPr>
        <w:pStyle w:val="a4"/>
        <w:suppressAutoHyphens/>
        <w:spacing w:after="0" w:line="240" w:lineRule="auto"/>
        <w:rPr>
          <w:rFonts w:eastAsia="Times New Roman"/>
          <w:b/>
          <w:color w:val="auto"/>
          <w:lang w:eastAsia="ar-SA"/>
        </w:rPr>
      </w:pPr>
    </w:p>
    <w:p w:rsidR="00D016EC" w:rsidRDefault="00D016EC"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Организация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Федеральным законом Российской Федерации от 29 декабря 2012 г. № 273-ФЗ «Об образовании в Российской Федерации» и иными федеральными законами.</w:t>
      </w:r>
    </w:p>
    <w:p w:rsidR="00D016EC" w:rsidRDefault="00D016EC"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Обработка персональных данных работников осуществляется исключительно в целях обеспечения соблюдения законов и иных нормативно-правовых актов, содействия</w:t>
      </w:r>
      <w:r>
        <w:rPr>
          <w:rFonts w:eastAsia="Times New Roman"/>
          <w:color w:val="auto"/>
          <w:lang w:eastAsia="ar-SA"/>
        </w:rPr>
        <w:tab/>
        <w:t>работникам в трудоустройстве, обучении и продвижении по службе, а так же обеспечения личной безопасности работников, сохранности имущества, контроля количества и качества выполняемой работы.</w:t>
      </w:r>
    </w:p>
    <w:p w:rsidR="00D016EC" w:rsidRDefault="00D016EC"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Обработка персональных данных обучающихся осуществляется исключительно в целях обеспечения соблюдения законов и иных нормативно</w:t>
      </w:r>
      <w:r w:rsidR="00E37A8A">
        <w:rPr>
          <w:rFonts w:eastAsia="Times New Roman"/>
          <w:color w:val="auto"/>
          <w:lang w:eastAsia="ar-SA"/>
        </w:rPr>
        <w:t>-правовых актов: содействия в обучении, обеспечения их личной безопасности, контроля качества обучения и обеспечения сохранности имущества.</w:t>
      </w:r>
    </w:p>
    <w:p w:rsidR="00E37A8A" w:rsidRDefault="00E37A8A"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 xml:space="preserve">Все персональные данные работника и (или) обучающегося предоставляются ими лично, за исключением случаев, предусмотренных федеральным законом. Если персональные данные работника или обучающегося возможно получить только у третьей стороны, то работодатель обязан заранее уведомить об этом работника и (или) обучающегося и получить его письменное согласие. Работодатель должен </w:t>
      </w:r>
      <w:r>
        <w:rPr>
          <w:rFonts w:eastAsia="Times New Roman"/>
          <w:color w:val="auto"/>
          <w:lang w:eastAsia="ar-SA"/>
        </w:rPr>
        <w:lastRenderedPageBreak/>
        <w:t xml:space="preserve">сообщить работнику и (или) обучающемуся о целях, предполагаемых источниках </w:t>
      </w:r>
      <w:r w:rsidR="00045ABB">
        <w:rPr>
          <w:rFonts w:eastAsia="Times New Roman"/>
          <w:color w:val="auto"/>
          <w:lang w:eastAsia="ar-SA"/>
        </w:rPr>
        <w:t xml:space="preserve"> и способах получения персональных данных, а так же о характере подлежащих получению персональных данных и последствиях отказа работника и (или) обучающегося дать письменное согласие на их получение.</w:t>
      </w:r>
    </w:p>
    <w:p w:rsidR="00045ABB" w:rsidRDefault="00045ABB"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Организация не имеет права получать и обрабатывать персональные данные работника, обучающегося  о его политических, религиозных и иных убеждениях и частной жизни без письменного согласия работника, обучающегося.  Организация имеет право получать и обрабатывать персональные данные работника, обучающегося о его членстве в общественных объединениях или его профсоюзной деятельности, за исключением случаев, предусмотренных федеральным законом.</w:t>
      </w:r>
    </w:p>
    <w:p w:rsidR="00045ABB" w:rsidRDefault="00045ABB"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Организация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работника</w:t>
      </w:r>
      <w:r w:rsidR="007C3BBC">
        <w:rPr>
          <w:rFonts w:eastAsia="Times New Roman"/>
          <w:color w:val="auto"/>
          <w:lang w:eastAsia="ar-SA"/>
        </w:rPr>
        <w:t xml:space="preserve"> и (или) обучающегося только с его письменного согласия или на основании судебного решения.</w:t>
      </w:r>
    </w:p>
    <w:p w:rsidR="007C3BBC" w:rsidRDefault="007C3BBC" w:rsidP="00D016EC">
      <w:pPr>
        <w:pStyle w:val="a4"/>
        <w:numPr>
          <w:ilvl w:val="1"/>
          <w:numId w:val="1"/>
        </w:numPr>
        <w:suppressAutoHyphens/>
        <w:spacing w:after="0" w:line="240" w:lineRule="auto"/>
        <w:ind w:left="709" w:hanging="709"/>
        <w:rPr>
          <w:rFonts w:eastAsia="Times New Roman"/>
          <w:color w:val="auto"/>
          <w:lang w:eastAsia="ar-SA"/>
        </w:rPr>
      </w:pPr>
      <w:r>
        <w:rPr>
          <w:rFonts w:eastAsia="Times New Roman"/>
          <w:color w:val="auto"/>
          <w:lang w:eastAsia="ar-SA"/>
        </w:rPr>
        <w:t>Обработка персональных данных без согласия их субъекта может осуществляться в следующих случаях:</w:t>
      </w:r>
    </w:p>
    <w:p w:rsidR="007C3BBC" w:rsidRDefault="007C3BBC" w:rsidP="007C3BBC">
      <w:pPr>
        <w:pStyle w:val="a4"/>
        <w:suppressAutoHyphens/>
        <w:spacing w:after="0" w:line="240" w:lineRule="auto"/>
        <w:ind w:left="709"/>
        <w:rPr>
          <w:rFonts w:eastAsia="Times New Roman"/>
          <w:color w:val="auto"/>
          <w:lang w:eastAsia="ar-SA"/>
        </w:rPr>
      </w:pPr>
      <w:r>
        <w:rPr>
          <w:rFonts w:eastAsia="Times New Roman"/>
          <w:color w:val="auto"/>
          <w:lang w:eastAsia="ar-SA"/>
        </w:rPr>
        <w:t>- в целях исполнения гражданско-правового договора, стороной которого является субъект персональных данных;</w:t>
      </w:r>
    </w:p>
    <w:p w:rsidR="007C3BBC" w:rsidRDefault="007C3BBC" w:rsidP="007C3BBC">
      <w:pPr>
        <w:pStyle w:val="a4"/>
        <w:suppressAutoHyphens/>
        <w:spacing w:after="0" w:line="240" w:lineRule="auto"/>
        <w:ind w:left="709"/>
        <w:rPr>
          <w:rFonts w:eastAsia="Times New Roman"/>
          <w:color w:val="auto"/>
          <w:lang w:eastAsia="ar-SA"/>
        </w:rPr>
      </w:pPr>
      <w:r>
        <w:rPr>
          <w:rFonts w:eastAsia="Times New Roman"/>
          <w:color w:val="auto"/>
          <w:lang w:eastAsia="ar-SA"/>
        </w:rPr>
        <w:t>- в статистических и научных целях при условии обезличивания данных;</w:t>
      </w:r>
    </w:p>
    <w:p w:rsidR="007C3BBC" w:rsidRDefault="007C3BBC" w:rsidP="007C3BBC">
      <w:pPr>
        <w:pStyle w:val="a4"/>
        <w:suppressAutoHyphens/>
        <w:spacing w:after="0" w:line="240" w:lineRule="auto"/>
        <w:ind w:left="709"/>
        <w:rPr>
          <w:rFonts w:eastAsia="Times New Roman"/>
          <w:color w:val="auto"/>
          <w:lang w:eastAsia="ar-SA"/>
        </w:rPr>
      </w:pPr>
      <w:r>
        <w:rPr>
          <w:rFonts w:eastAsia="Times New Roman"/>
          <w:color w:val="auto"/>
          <w:lang w:eastAsia="ar-SA"/>
        </w:rPr>
        <w:t>- для защиты жизни, здоровья и иных жизненно важных интересов работника и (или) обучающегося когда получение согласия субъекта невозможно;</w:t>
      </w:r>
    </w:p>
    <w:p w:rsidR="007C3BBC" w:rsidRDefault="007C3BBC" w:rsidP="007C3BBC">
      <w:pPr>
        <w:pStyle w:val="a4"/>
        <w:suppressAutoHyphens/>
        <w:spacing w:after="0" w:line="240" w:lineRule="auto"/>
        <w:ind w:left="709"/>
        <w:rPr>
          <w:rFonts w:eastAsia="Times New Roman"/>
          <w:color w:val="auto"/>
          <w:lang w:eastAsia="ar-SA"/>
        </w:rPr>
      </w:pPr>
      <w:r>
        <w:rPr>
          <w:rFonts w:eastAsia="Times New Roman"/>
          <w:color w:val="auto"/>
          <w:lang w:eastAsia="ar-SA"/>
        </w:rPr>
        <w:t xml:space="preserve">- в др. случаях, предусмотренных законодательством.  </w:t>
      </w:r>
    </w:p>
    <w:p w:rsidR="007C3BBC" w:rsidRDefault="007C3BBC" w:rsidP="007C3BBC">
      <w:pPr>
        <w:pStyle w:val="a4"/>
        <w:suppressAutoHyphens/>
        <w:spacing w:after="0" w:line="240" w:lineRule="auto"/>
        <w:ind w:left="709"/>
        <w:rPr>
          <w:rFonts w:eastAsia="Times New Roman"/>
          <w:color w:val="auto"/>
          <w:lang w:eastAsia="ar-SA"/>
        </w:rPr>
      </w:pPr>
    </w:p>
    <w:p w:rsidR="007C3BBC" w:rsidRDefault="007C3BBC" w:rsidP="007C3BBC">
      <w:pPr>
        <w:pStyle w:val="a4"/>
        <w:suppressAutoHyphens/>
        <w:spacing w:after="0" w:line="240" w:lineRule="auto"/>
        <w:ind w:left="709"/>
        <w:jc w:val="center"/>
        <w:rPr>
          <w:rFonts w:eastAsia="Times New Roman"/>
          <w:b/>
          <w:color w:val="auto"/>
          <w:lang w:eastAsia="ar-SA"/>
        </w:rPr>
      </w:pPr>
      <w:r w:rsidRPr="007C3BBC">
        <w:rPr>
          <w:rFonts w:eastAsia="Times New Roman"/>
          <w:b/>
          <w:color w:val="auto"/>
          <w:lang w:eastAsia="ar-SA"/>
        </w:rPr>
        <w:t>3.Хранение и использование персональных данных.</w:t>
      </w:r>
    </w:p>
    <w:p w:rsidR="00B866FB" w:rsidRPr="007C3BBC" w:rsidRDefault="00B866FB" w:rsidP="007C3BBC">
      <w:pPr>
        <w:pStyle w:val="a4"/>
        <w:suppressAutoHyphens/>
        <w:spacing w:after="0" w:line="240" w:lineRule="auto"/>
        <w:ind w:left="709"/>
        <w:jc w:val="center"/>
        <w:rPr>
          <w:rFonts w:eastAsia="Times New Roman"/>
          <w:b/>
          <w:color w:val="auto"/>
          <w:lang w:eastAsia="ar-SA"/>
        </w:rPr>
      </w:pPr>
    </w:p>
    <w:p w:rsidR="00FA4476" w:rsidRDefault="007C3BB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3.1.   Персональные данные работников и обучающихся хранятся на бумажных и электронных носителях в оборудованных для этого </w:t>
      </w:r>
      <w:r w:rsidR="00FA4476">
        <w:rPr>
          <w:rFonts w:eastAsia="Times New Roman"/>
          <w:color w:val="auto"/>
          <w:lang w:eastAsia="ar-SA"/>
        </w:rPr>
        <w:t>помещениях.</w:t>
      </w:r>
    </w:p>
    <w:p w:rsidR="00EA0CFC" w:rsidRDefault="00FA4476"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3.2.  В процессе хранения персональных данных</w:t>
      </w:r>
      <w:r w:rsidR="00EA0CFC">
        <w:rPr>
          <w:rFonts w:eastAsia="Times New Roman"/>
          <w:color w:val="auto"/>
          <w:lang w:eastAsia="ar-SA"/>
        </w:rPr>
        <w:t xml:space="preserve"> работников и обучающихся должны обеспечиваться:</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требования нормативных документов, устанавливающих правила хранения конфиденциальных сведений;</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сохранность имеющихся данных, ограничение доступа к ним, в соответствии с законодательством Российской Федерации и настоящим Положением;</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w:t>
      </w:r>
      <w:proofErr w:type="gramStart"/>
      <w:r>
        <w:rPr>
          <w:rFonts w:eastAsia="Times New Roman"/>
          <w:color w:val="auto"/>
          <w:lang w:eastAsia="ar-SA"/>
        </w:rPr>
        <w:t>контроль за</w:t>
      </w:r>
      <w:proofErr w:type="gramEnd"/>
      <w:r>
        <w:rPr>
          <w:rFonts w:eastAsia="Times New Roman"/>
          <w:color w:val="auto"/>
          <w:lang w:eastAsia="ar-SA"/>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3.3.    Доступ к персональным данным работников и обучающихся Организации имеют:</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директор;</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иные работники, определяемые приказом руководителя в пределах своей компетенции.</w:t>
      </w:r>
    </w:p>
    <w:p w:rsidR="00EA0CFC"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lastRenderedPageBreak/>
        <w:t xml:space="preserve">3.4.  </w:t>
      </w:r>
      <w:r w:rsidR="007C3BBC">
        <w:rPr>
          <w:rFonts w:eastAsia="Times New Roman"/>
          <w:color w:val="auto"/>
          <w:lang w:eastAsia="ar-SA"/>
        </w:rPr>
        <w:t xml:space="preserve"> </w:t>
      </w:r>
      <w:r>
        <w:rPr>
          <w:rFonts w:eastAsia="Times New Roman"/>
          <w:color w:val="auto"/>
          <w:lang w:eastAsia="ar-SA"/>
        </w:rPr>
        <w:t>Помимо лиц, указанных в пункте 3.3 настоящего Положения, право доступа к персональным данным работников и обучающихся имеют только лица, уполномоченные действующим законодательством.</w:t>
      </w:r>
    </w:p>
    <w:p w:rsidR="0035725B" w:rsidRDefault="00EA0CF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3.5.  Лица, имеющие доступ к персональным данным обязаны использовать персональные данные работников и обучающихся</w:t>
      </w:r>
      <w:r w:rsidR="0035725B">
        <w:rPr>
          <w:rFonts w:eastAsia="Times New Roman"/>
          <w:color w:val="auto"/>
          <w:lang w:eastAsia="ar-SA"/>
        </w:rPr>
        <w:t xml:space="preserve"> лишь в целях, для которых они были предоставлены.</w:t>
      </w:r>
    </w:p>
    <w:p w:rsidR="0035725B" w:rsidRDefault="0035725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3.6.   Ответственным за организацию и осуществление хранения персональных данных работников и обучающихся является руководитель ООО «Учебно-курсовой комбинат».</w:t>
      </w:r>
    </w:p>
    <w:p w:rsidR="007C3BBC" w:rsidRDefault="0035725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3.7.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а также копии документов, </w:t>
      </w:r>
      <w:r w:rsidR="003B3E80">
        <w:rPr>
          <w:rFonts w:eastAsia="Times New Roman"/>
          <w:color w:val="auto"/>
          <w:lang w:eastAsia="ar-SA"/>
        </w:rPr>
        <w:t xml:space="preserve"> </w:t>
      </w:r>
      <w:r>
        <w:rPr>
          <w:rFonts w:eastAsia="Times New Roman"/>
          <w:color w:val="auto"/>
          <w:lang w:eastAsia="ar-SA"/>
        </w:rPr>
        <w:t>предоставленных работником</w:t>
      </w:r>
      <w:r w:rsidR="003B3E80">
        <w:rPr>
          <w:rFonts w:eastAsia="Times New Roman"/>
          <w:color w:val="auto"/>
          <w:lang w:eastAsia="ar-SA"/>
        </w:rPr>
        <w:t>,</w:t>
      </w:r>
      <w:r>
        <w:rPr>
          <w:rFonts w:eastAsia="Times New Roman"/>
          <w:color w:val="auto"/>
          <w:lang w:eastAsia="ar-SA"/>
        </w:rPr>
        <w:t xml:space="preserve"> хранятся в специально оборудованном, запирающемся, несгораемом  шкафу.</w:t>
      </w:r>
    </w:p>
    <w:p w:rsidR="003B3E80" w:rsidRDefault="00B866F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3.8.    Персональные данные обучающихся должны храниться в отдельно стоящем, запирающемся шкафу на бумажных носителях и/или  на электронных носителях с ограниченным доступом по месту нахождения организации:</w:t>
      </w:r>
    </w:p>
    <w:p w:rsidR="00B866FB" w:rsidRDefault="00B866F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документы, поступившие от заказчика образовательной услуги;</w:t>
      </w:r>
    </w:p>
    <w:p w:rsidR="00B866FB" w:rsidRDefault="00B866F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сведения, поступившие </w:t>
      </w:r>
      <w:proofErr w:type="gramStart"/>
      <w:r>
        <w:rPr>
          <w:rFonts w:eastAsia="Times New Roman"/>
          <w:color w:val="auto"/>
          <w:lang w:eastAsia="ar-SA"/>
        </w:rPr>
        <w:t>от</w:t>
      </w:r>
      <w:proofErr w:type="gramEnd"/>
      <w:r>
        <w:rPr>
          <w:rFonts w:eastAsia="Times New Roman"/>
          <w:color w:val="auto"/>
          <w:lang w:eastAsia="ar-SA"/>
        </w:rPr>
        <w:t xml:space="preserve"> обучающегося;</w:t>
      </w:r>
    </w:p>
    <w:p w:rsidR="00B866FB" w:rsidRDefault="00B866F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иная информация, которая касается оказания образовательных услуг.</w:t>
      </w:r>
    </w:p>
    <w:p w:rsidR="00B866FB" w:rsidRDefault="00B866FB" w:rsidP="007C3BBC">
      <w:pPr>
        <w:pStyle w:val="a4"/>
        <w:suppressAutoHyphens/>
        <w:spacing w:after="0" w:line="240" w:lineRule="auto"/>
        <w:ind w:left="709" w:hanging="709"/>
        <w:rPr>
          <w:rFonts w:eastAsia="Times New Roman"/>
          <w:color w:val="auto"/>
          <w:lang w:eastAsia="ar-SA"/>
        </w:rPr>
      </w:pPr>
    </w:p>
    <w:p w:rsidR="00B866FB" w:rsidRDefault="00B866FB" w:rsidP="00B866FB">
      <w:pPr>
        <w:suppressAutoHyphens/>
        <w:spacing w:after="0" w:line="240" w:lineRule="auto"/>
        <w:ind w:left="360"/>
        <w:jc w:val="center"/>
        <w:rPr>
          <w:rFonts w:eastAsia="Times New Roman"/>
          <w:b/>
          <w:color w:val="auto"/>
          <w:lang w:eastAsia="ar-SA"/>
        </w:rPr>
      </w:pPr>
      <w:r w:rsidRPr="00B866FB">
        <w:rPr>
          <w:rFonts w:eastAsia="Times New Roman"/>
          <w:b/>
          <w:color w:val="auto"/>
          <w:lang w:eastAsia="ar-SA"/>
        </w:rPr>
        <w:t>4.Передача персональных данных.</w:t>
      </w:r>
    </w:p>
    <w:p w:rsidR="00B866FB" w:rsidRDefault="00B866FB" w:rsidP="00B866FB">
      <w:pPr>
        <w:suppressAutoHyphens/>
        <w:spacing w:after="0" w:line="240" w:lineRule="auto"/>
        <w:ind w:left="360"/>
        <w:jc w:val="center"/>
        <w:rPr>
          <w:rFonts w:eastAsia="Times New Roman"/>
          <w:b/>
          <w:color w:val="auto"/>
          <w:lang w:eastAsia="ar-SA"/>
        </w:rPr>
      </w:pPr>
    </w:p>
    <w:p w:rsidR="00B866FB" w:rsidRDefault="00B866FB" w:rsidP="00B866FB">
      <w:pPr>
        <w:suppressAutoHyphens/>
        <w:spacing w:after="0" w:line="240" w:lineRule="auto"/>
        <w:ind w:left="360" w:hanging="360"/>
        <w:rPr>
          <w:rFonts w:eastAsia="Times New Roman"/>
          <w:color w:val="auto"/>
          <w:lang w:eastAsia="ar-SA"/>
        </w:rPr>
      </w:pPr>
      <w:r w:rsidRPr="00B866FB">
        <w:rPr>
          <w:rFonts w:eastAsia="Times New Roman"/>
          <w:color w:val="auto"/>
          <w:lang w:eastAsia="ar-SA"/>
        </w:rPr>
        <w:t>4.1. При передаче персональных данных</w:t>
      </w:r>
      <w:r>
        <w:rPr>
          <w:rFonts w:eastAsia="Times New Roman"/>
          <w:color w:val="auto"/>
          <w:lang w:eastAsia="ar-SA"/>
        </w:rPr>
        <w:t xml:space="preserve"> работников и обучающихся другим юридическим и физическим лицам Организация должна соблюдать следующие требования:</w:t>
      </w:r>
    </w:p>
    <w:p w:rsidR="000D171E" w:rsidRDefault="00B866FB" w:rsidP="00B866FB">
      <w:pPr>
        <w:suppressAutoHyphens/>
        <w:spacing w:after="0" w:line="240" w:lineRule="auto"/>
        <w:ind w:left="360" w:hanging="360"/>
        <w:rPr>
          <w:rFonts w:eastAsia="Times New Roman"/>
          <w:color w:val="auto"/>
          <w:lang w:eastAsia="ar-SA"/>
        </w:rPr>
      </w:pPr>
      <w:r>
        <w:rPr>
          <w:rFonts w:eastAsia="Times New Roman"/>
          <w:color w:val="auto"/>
          <w:lang w:eastAsia="ar-SA"/>
        </w:rPr>
        <w:t xml:space="preserve">4.1.1. Персональные данные работника и или обучающегося не могут быть сообщены третьей стороне без письменного согласия работник или обучающегося, за исключением случаев, когда это необходимо для предупреждения угрозы жизни и здоровью работника или обучающегося, а также </w:t>
      </w:r>
      <w:r w:rsidR="000D171E">
        <w:rPr>
          <w:rFonts w:eastAsia="Times New Roman"/>
          <w:color w:val="auto"/>
          <w:lang w:eastAsia="ar-SA"/>
        </w:rPr>
        <w:t xml:space="preserve"> в </w:t>
      </w:r>
      <w:r>
        <w:rPr>
          <w:rFonts w:eastAsia="Times New Roman"/>
          <w:color w:val="auto"/>
          <w:lang w:eastAsia="ar-SA"/>
        </w:rPr>
        <w:t>случа</w:t>
      </w:r>
      <w:r w:rsidR="000D171E">
        <w:rPr>
          <w:rFonts w:eastAsia="Times New Roman"/>
          <w:color w:val="auto"/>
          <w:lang w:eastAsia="ar-SA"/>
        </w:rPr>
        <w:t>ях, установленных федеральным законом.</w:t>
      </w:r>
    </w:p>
    <w:p w:rsidR="000D171E" w:rsidRDefault="000D171E" w:rsidP="00B866FB">
      <w:pPr>
        <w:suppressAutoHyphens/>
        <w:spacing w:after="0" w:line="240" w:lineRule="auto"/>
        <w:ind w:left="360" w:hanging="360"/>
        <w:rPr>
          <w:rFonts w:eastAsia="Times New Roman"/>
          <w:color w:val="auto"/>
          <w:lang w:eastAsia="ar-SA"/>
        </w:rPr>
      </w:pPr>
      <w:r>
        <w:rPr>
          <w:rFonts w:eastAsia="Times New Roman"/>
          <w:color w:val="auto"/>
          <w:lang w:eastAsia="ar-SA"/>
        </w:rPr>
        <w:t>4.1.2. Лица, получающие персональные данные работника или обучающегося должны предупреждаться о том, что эти данные могут быть использованы лишь в целях, для которых они сообщены. Организация должна требовать от этих лиц подтверждения того, что это правило соблюдено. Лица, получающие персональные данные работника или обучающегося обязаны соблюдать режим конфиденциальности. Данное положение не распространятся на обмен персональными данными работников или обучающихся в порядке, установленном федеральными законами.</w:t>
      </w:r>
    </w:p>
    <w:p w:rsidR="000D171E" w:rsidRDefault="000D171E" w:rsidP="00B866FB">
      <w:pPr>
        <w:suppressAutoHyphens/>
        <w:spacing w:after="0" w:line="240" w:lineRule="auto"/>
        <w:ind w:left="360" w:hanging="360"/>
        <w:rPr>
          <w:rFonts w:eastAsia="Times New Roman"/>
          <w:color w:val="auto"/>
          <w:lang w:eastAsia="ar-SA"/>
        </w:rPr>
      </w:pPr>
      <w:r>
        <w:rPr>
          <w:rFonts w:eastAsia="Times New Roman"/>
          <w:color w:val="auto"/>
          <w:lang w:eastAsia="ar-SA"/>
        </w:rPr>
        <w:t>4.2. Передача персональных данных работника или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0D171E" w:rsidRDefault="000D171E" w:rsidP="00B866FB">
      <w:pPr>
        <w:suppressAutoHyphens/>
        <w:spacing w:after="0" w:line="240" w:lineRule="auto"/>
        <w:ind w:left="360" w:hanging="360"/>
        <w:rPr>
          <w:rFonts w:eastAsia="Times New Roman"/>
          <w:color w:val="auto"/>
          <w:lang w:eastAsia="ar-SA"/>
        </w:rPr>
      </w:pPr>
    </w:p>
    <w:p w:rsidR="000D171E" w:rsidRDefault="000D171E" w:rsidP="000D171E">
      <w:pPr>
        <w:suppressAutoHyphens/>
        <w:spacing w:after="0" w:line="240" w:lineRule="auto"/>
        <w:ind w:left="360" w:hanging="360"/>
        <w:jc w:val="center"/>
        <w:rPr>
          <w:rFonts w:eastAsia="Times New Roman"/>
          <w:b/>
          <w:color w:val="auto"/>
          <w:lang w:eastAsia="ar-SA"/>
        </w:rPr>
      </w:pPr>
    </w:p>
    <w:p w:rsidR="00B866FB" w:rsidRPr="000D171E" w:rsidRDefault="000D171E" w:rsidP="000D171E">
      <w:pPr>
        <w:suppressAutoHyphens/>
        <w:spacing w:after="0" w:line="240" w:lineRule="auto"/>
        <w:ind w:left="360" w:hanging="360"/>
        <w:jc w:val="center"/>
        <w:rPr>
          <w:rFonts w:eastAsia="Times New Roman"/>
          <w:b/>
          <w:color w:val="auto"/>
          <w:lang w:eastAsia="ar-SA"/>
        </w:rPr>
      </w:pPr>
      <w:r w:rsidRPr="000D171E">
        <w:rPr>
          <w:rFonts w:eastAsia="Times New Roman"/>
          <w:b/>
          <w:color w:val="auto"/>
          <w:lang w:eastAsia="ar-SA"/>
        </w:rPr>
        <w:lastRenderedPageBreak/>
        <w:t>5. Права работников и обучающихся на обеспечение защиты персональных данных.</w:t>
      </w:r>
    </w:p>
    <w:p w:rsidR="000D171E" w:rsidRPr="00B866FB" w:rsidRDefault="000D171E" w:rsidP="000D171E">
      <w:pPr>
        <w:suppressAutoHyphens/>
        <w:spacing w:after="0" w:line="240" w:lineRule="auto"/>
        <w:ind w:left="360" w:hanging="360"/>
        <w:jc w:val="center"/>
        <w:rPr>
          <w:rFonts w:eastAsia="Times New Roman"/>
          <w:color w:val="auto"/>
          <w:lang w:eastAsia="ar-SA"/>
        </w:rPr>
      </w:pPr>
    </w:p>
    <w:p w:rsidR="00B866FB" w:rsidRDefault="000D171E"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5.1.</w:t>
      </w:r>
      <w:r w:rsidR="00BB2C7C">
        <w:rPr>
          <w:rFonts w:eastAsia="Times New Roman"/>
          <w:color w:val="auto"/>
          <w:lang w:eastAsia="ar-SA"/>
        </w:rPr>
        <w:t xml:space="preserve"> В целях обеспечения защиты персональных данных, хранящихся у Организации, работники и обучающиеся имеют право:</w:t>
      </w:r>
    </w:p>
    <w:p w:rsidR="00BB2C7C" w:rsidRDefault="00BB2C7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5.1.1. Получать полную информацию о своих персональных данных и их обработке.</w:t>
      </w:r>
    </w:p>
    <w:p w:rsidR="00BB2C7C" w:rsidRDefault="00BB2C7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5.1.2. Свободного бесплатного доступа к своим персональным данным, включая право на получение копии любой записи, содержащей персональные данные работника, обучающегося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к руководителю Организации.</w:t>
      </w:r>
    </w:p>
    <w:p w:rsidR="00BB2C7C" w:rsidRDefault="00BB2C7C"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5.1.3. Требовать исключения или исправления неверных,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обучающегося на имя руководителя ООО «Учебно-курсовой комбинат». При отказе руководителя исключить или исправить персональные данные работника, обучающегося</w:t>
      </w:r>
      <w:r w:rsidR="004E375D">
        <w:rPr>
          <w:rFonts w:eastAsia="Times New Roman"/>
          <w:color w:val="auto"/>
          <w:lang w:eastAsia="ar-SA"/>
        </w:rPr>
        <w:t>,  субъект персональных данных имеет право заявить в письменном виде о своем несогласии с соответствующим обоснованием такого несогласия. Персональные данные оценочного характера работник, обучающийся имеет право оформить заявлением, выражающим его собственную точку зрения.</w:t>
      </w:r>
    </w:p>
    <w:p w:rsidR="004E375D" w:rsidRDefault="004E375D"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5.1.4. </w:t>
      </w:r>
      <w:proofErr w:type="gramStart"/>
      <w:r>
        <w:rPr>
          <w:rFonts w:eastAsia="Times New Roman"/>
          <w:color w:val="auto"/>
          <w:lang w:eastAsia="ar-SA"/>
        </w:rPr>
        <w:t>Требовать об извещении</w:t>
      </w:r>
      <w:proofErr w:type="gramEnd"/>
      <w:r>
        <w:rPr>
          <w:rFonts w:eastAsia="Times New Roman"/>
          <w:color w:val="auto"/>
          <w:lang w:eastAsia="ar-SA"/>
        </w:rPr>
        <w:t xml:space="preserve"> Организацией всех лиц, которым ранее были сообщены неверные или неполные персональные данные работника, обучающегося обо всех произведенных в них исключениях, исправлениях или дополнениях.</w:t>
      </w:r>
    </w:p>
    <w:p w:rsidR="004E375D" w:rsidRDefault="004E375D"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5.1.5. Обжаловать в суде любые неправомерные действия или бездействия Организации при обработке и защите его персональных данных.</w:t>
      </w:r>
    </w:p>
    <w:p w:rsidR="004E375D" w:rsidRDefault="004E375D" w:rsidP="007C3BBC">
      <w:pPr>
        <w:pStyle w:val="a4"/>
        <w:suppressAutoHyphens/>
        <w:spacing w:after="0" w:line="240" w:lineRule="auto"/>
        <w:ind w:left="709" w:hanging="709"/>
        <w:rPr>
          <w:rFonts w:eastAsia="Times New Roman"/>
          <w:color w:val="auto"/>
          <w:lang w:eastAsia="ar-SA"/>
        </w:rPr>
      </w:pPr>
    </w:p>
    <w:p w:rsidR="004E375D" w:rsidRPr="004E375D" w:rsidRDefault="004E375D" w:rsidP="004E375D">
      <w:pPr>
        <w:pStyle w:val="a4"/>
        <w:suppressAutoHyphens/>
        <w:spacing w:after="0" w:line="240" w:lineRule="auto"/>
        <w:ind w:left="709" w:hanging="709"/>
        <w:jc w:val="center"/>
        <w:rPr>
          <w:rFonts w:eastAsia="Times New Roman"/>
          <w:b/>
          <w:color w:val="auto"/>
          <w:lang w:eastAsia="ar-SA"/>
        </w:rPr>
      </w:pPr>
      <w:r w:rsidRPr="004E375D">
        <w:rPr>
          <w:rFonts w:eastAsia="Times New Roman"/>
          <w:b/>
          <w:color w:val="auto"/>
          <w:lang w:eastAsia="ar-SA"/>
        </w:rPr>
        <w:t>6. Обязанности субъекта персональных данных по обеспечению достоверности его персональных данных.</w:t>
      </w:r>
    </w:p>
    <w:p w:rsidR="004E375D" w:rsidRDefault="004E375D" w:rsidP="007C3BBC">
      <w:pPr>
        <w:pStyle w:val="a4"/>
        <w:suppressAutoHyphens/>
        <w:spacing w:after="0" w:line="240" w:lineRule="auto"/>
        <w:ind w:left="709" w:hanging="709"/>
        <w:rPr>
          <w:rFonts w:eastAsia="Times New Roman"/>
          <w:color w:val="auto"/>
          <w:lang w:eastAsia="ar-SA"/>
        </w:rPr>
      </w:pPr>
    </w:p>
    <w:p w:rsidR="004E375D" w:rsidRDefault="004E375D"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6.1. В целях обеспечения достоверности персональных данных работники, обязаны:</w:t>
      </w:r>
    </w:p>
    <w:p w:rsidR="004E375D" w:rsidRDefault="004E375D"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6.1.1. При приеме на работу или обучение в Организацию представлять уполномоченным работникам Организации достоверные сведения о себе в порядке, предусмотренном законодательством Российской Федерации.</w:t>
      </w:r>
    </w:p>
    <w:p w:rsidR="004E375D" w:rsidRDefault="004E375D"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6.1.2. В случае изменения персональных данных</w:t>
      </w:r>
      <w:r w:rsidR="009D2F54">
        <w:rPr>
          <w:rFonts w:eastAsia="Times New Roman"/>
          <w:color w:val="auto"/>
          <w:lang w:eastAsia="ar-SA"/>
        </w:rPr>
        <w:t xml:space="preserve">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5-ти рабочих дней </w:t>
      </w:r>
      <w:proofErr w:type="gramStart"/>
      <w:r w:rsidR="009D2F54">
        <w:rPr>
          <w:rFonts w:eastAsia="Times New Roman"/>
          <w:color w:val="auto"/>
          <w:lang w:eastAsia="ar-SA"/>
        </w:rPr>
        <w:t>с даты</w:t>
      </w:r>
      <w:proofErr w:type="gramEnd"/>
      <w:r w:rsidR="009D2F54">
        <w:rPr>
          <w:rFonts w:eastAsia="Times New Roman"/>
          <w:color w:val="auto"/>
          <w:lang w:eastAsia="ar-SA"/>
        </w:rPr>
        <w:t xml:space="preserve"> их изменений.</w:t>
      </w:r>
    </w:p>
    <w:p w:rsidR="009D2F54" w:rsidRDefault="009D2F54"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6.2.    В целях обеспечения достоверности персональных данных обучающиеся обязаны:</w:t>
      </w:r>
    </w:p>
    <w:p w:rsidR="009D2F54" w:rsidRDefault="009D2F54"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lastRenderedPageBreak/>
        <w:t>6.2.1. При приеме в Организацию представлять уполномоченным работникам Организации достоверные сведения о себе.</w:t>
      </w:r>
    </w:p>
    <w:p w:rsidR="009D2F54" w:rsidRDefault="009D2F54"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6.2.2. В случае изменения сведений, составляющих персональные данные обучающегося, он обязан в течение 2-х дней сообщить об этом уполномоченному работнику Организации.</w:t>
      </w:r>
    </w:p>
    <w:p w:rsidR="009D2F54" w:rsidRDefault="009D2F54" w:rsidP="007C3BBC">
      <w:pPr>
        <w:pStyle w:val="a4"/>
        <w:suppressAutoHyphens/>
        <w:spacing w:after="0" w:line="240" w:lineRule="auto"/>
        <w:ind w:left="709" w:hanging="709"/>
        <w:rPr>
          <w:rFonts w:eastAsia="Times New Roman"/>
          <w:color w:val="auto"/>
          <w:lang w:eastAsia="ar-SA"/>
        </w:rPr>
      </w:pPr>
    </w:p>
    <w:p w:rsidR="009D2F54" w:rsidRPr="009D2F54" w:rsidRDefault="009D2F54" w:rsidP="009D2F54">
      <w:pPr>
        <w:pStyle w:val="a4"/>
        <w:suppressAutoHyphens/>
        <w:spacing w:after="0" w:line="240" w:lineRule="auto"/>
        <w:ind w:left="709" w:hanging="709"/>
        <w:jc w:val="center"/>
        <w:rPr>
          <w:rFonts w:eastAsia="Times New Roman"/>
          <w:b/>
          <w:color w:val="auto"/>
          <w:lang w:eastAsia="ar-SA"/>
        </w:rPr>
      </w:pPr>
      <w:r w:rsidRPr="009D2F54">
        <w:rPr>
          <w:rFonts w:eastAsia="Times New Roman"/>
          <w:b/>
          <w:color w:val="auto"/>
          <w:lang w:eastAsia="ar-SA"/>
        </w:rPr>
        <w:t>7. Ответственность за нарушение настоящего Положения.</w:t>
      </w:r>
    </w:p>
    <w:p w:rsidR="009D2F54" w:rsidRDefault="009D2F54" w:rsidP="007C3BBC">
      <w:pPr>
        <w:pStyle w:val="a4"/>
        <w:suppressAutoHyphens/>
        <w:spacing w:after="0" w:line="240" w:lineRule="auto"/>
        <w:ind w:left="709" w:hanging="709"/>
        <w:rPr>
          <w:rFonts w:eastAsia="Times New Roman"/>
          <w:color w:val="auto"/>
          <w:lang w:eastAsia="ar-SA"/>
        </w:rPr>
      </w:pPr>
    </w:p>
    <w:p w:rsidR="009D2F54" w:rsidRDefault="009D2F54"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7.1. За нарушение порядка обработки (сбора, хранения, использования, распространения</w:t>
      </w:r>
      <w:r w:rsidR="00A0735B">
        <w:rPr>
          <w:rFonts w:eastAsia="Times New Roman"/>
          <w:color w:val="auto"/>
          <w:lang w:eastAsia="ar-SA"/>
        </w:rPr>
        <w:t xml:space="preserve"> и защиты) персональных данных должностное лицо несет административную ответственность в соответствии с действующим законодательством.</w:t>
      </w:r>
    </w:p>
    <w:p w:rsidR="00A0735B" w:rsidRDefault="00A0735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7.2.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законодательством.</w:t>
      </w:r>
    </w:p>
    <w:p w:rsidR="00A0735B" w:rsidRDefault="00A0735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7.3.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A0735B" w:rsidRDefault="00A0735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7.4.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A0735B" w:rsidRDefault="00A0735B"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относящихся к субъектам персональных данных, которых связывают с оператором трудовые отношения (работникам)</w:t>
      </w:r>
      <w:r w:rsidR="006A03DA">
        <w:rPr>
          <w:rFonts w:eastAsia="Times New Roman"/>
          <w:color w:val="auto"/>
          <w:lang w:eastAsia="ar-SA"/>
        </w:rPr>
        <w:t>;</w:t>
      </w:r>
    </w:p>
    <w:p w:rsidR="00A0735B" w:rsidRDefault="006A03DA"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6A03DA" w:rsidRDefault="006A03DA"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w:t>
      </w:r>
      <w:proofErr w:type="gramStart"/>
      <w:r>
        <w:rPr>
          <w:rFonts w:eastAsia="Times New Roman"/>
          <w:color w:val="auto"/>
          <w:lang w:eastAsia="ar-SA"/>
        </w:rPr>
        <w:t>являющихся</w:t>
      </w:r>
      <w:proofErr w:type="gramEnd"/>
      <w:r>
        <w:rPr>
          <w:rFonts w:eastAsia="Times New Roman"/>
          <w:color w:val="auto"/>
          <w:lang w:eastAsia="ar-SA"/>
        </w:rPr>
        <w:t xml:space="preserve"> общедоступными персональными данными;</w:t>
      </w:r>
    </w:p>
    <w:p w:rsidR="006A03DA" w:rsidRDefault="006A03DA"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включающих в себя только фамилии, имена и отчества субъектов персональных данных;</w:t>
      </w:r>
    </w:p>
    <w:p w:rsidR="006A03DA" w:rsidRDefault="006A03DA"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необходимых в целях однократного пропуска субъекта персональных данных на территорию Организации или в иных аналогичных целях;</w:t>
      </w:r>
    </w:p>
    <w:p w:rsidR="006A03DA" w:rsidRDefault="006A03DA"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w:t>
      </w:r>
      <w:proofErr w:type="gramStart"/>
      <w:r>
        <w:rPr>
          <w:rFonts w:eastAsia="Times New Roman"/>
          <w:color w:val="auto"/>
          <w:lang w:eastAsia="ar-SA"/>
        </w:rPr>
        <w:t>- включенных в информационные системы персональных данных, имеющие в соответс</w:t>
      </w:r>
      <w:r w:rsidR="004F2D25">
        <w:rPr>
          <w:rFonts w:eastAsia="Times New Roman"/>
          <w:color w:val="auto"/>
          <w:lang w:eastAsia="ar-SA"/>
        </w:rPr>
        <w:t>т</w:t>
      </w:r>
      <w:r>
        <w:rPr>
          <w:rFonts w:eastAsia="Times New Roman"/>
          <w:color w:val="auto"/>
          <w:lang w:eastAsia="ar-SA"/>
        </w:rPr>
        <w:t>вии с федеральными законами статус федеральных автоматизированных информационных систем</w:t>
      </w:r>
      <w:r w:rsidR="004F2D25">
        <w:rPr>
          <w:rFonts w:eastAsia="Times New Roman"/>
          <w:color w:val="auto"/>
          <w:lang w:eastAsia="ar-SA"/>
        </w:rPr>
        <w:t>, а так 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4F2D25" w:rsidRDefault="004F2D25" w:rsidP="007C3BBC">
      <w:pPr>
        <w:pStyle w:val="a4"/>
        <w:suppressAutoHyphens/>
        <w:spacing w:after="0" w:line="240" w:lineRule="auto"/>
        <w:ind w:left="709" w:hanging="709"/>
        <w:rPr>
          <w:rFonts w:eastAsia="Times New Roman"/>
          <w:color w:val="auto"/>
          <w:lang w:eastAsia="ar-SA"/>
        </w:rPr>
      </w:pPr>
      <w:r>
        <w:rPr>
          <w:rFonts w:eastAsia="Times New Roman"/>
          <w:color w:val="auto"/>
          <w:lang w:eastAsia="ar-SA"/>
        </w:rPr>
        <w:t xml:space="preserve">        -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bookmarkStart w:id="0" w:name="_GoBack"/>
      <w:bookmarkEnd w:id="0"/>
    </w:p>
    <w:p w:rsidR="009D2F54" w:rsidRDefault="009D2F54" w:rsidP="007C3BBC">
      <w:pPr>
        <w:pStyle w:val="a4"/>
        <w:suppressAutoHyphens/>
        <w:spacing w:after="0" w:line="240" w:lineRule="auto"/>
        <w:ind w:left="709" w:hanging="709"/>
        <w:rPr>
          <w:rFonts w:eastAsia="Times New Roman"/>
          <w:color w:val="auto"/>
          <w:lang w:eastAsia="ar-SA"/>
        </w:rPr>
      </w:pPr>
    </w:p>
    <w:p w:rsidR="004E375D" w:rsidRPr="000D171E" w:rsidRDefault="004E375D" w:rsidP="007C3BBC">
      <w:pPr>
        <w:pStyle w:val="a4"/>
        <w:suppressAutoHyphens/>
        <w:spacing w:after="0" w:line="240" w:lineRule="auto"/>
        <w:ind w:left="709" w:hanging="709"/>
        <w:rPr>
          <w:rFonts w:eastAsia="Times New Roman"/>
          <w:color w:val="auto"/>
          <w:lang w:eastAsia="ar-SA"/>
        </w:rPr>
      </w:pPr>
    </w:p>
    <w:p w:rsidR="00AF2EE5" w:rsidRDefault="0035725B" w:rsidP="008A04FA">
      <w:pPr>
        <w:pStyle w:val="a4"/>
        <w:suppressAutoHyphens/>
        <w:spacing w:after="0" w:line="240" w:lineRule="auto"/>
        <w:ind w:left="709"/>
        <w:rPr>
          <w:rFonts w:eastAsia="Times New Roman"/>
          <w:color w:val="auto"/>
          <w:lang w:eastAsia="ar-SA"/>
        </w:rPr>
      </w:pPr>
      <w:r>
        <w:rPr>
          <w:rFonts w:eastAsia="Times New Roman"/>
          <w:color w:val="auto"/>
          <w:lang w:eastAsia="ar-SA"/>
        </w:rPr>
        <w:lastRenderedPageBreak/>
        <w:t xml:space="preserve"> </w:t>
      </w:r>
    </w:p>
    <w:p w:rsidR="00213F8A" w:rsidRDefault="00213F8A" w:rsidP="008A04FA">
      <w:pPr>
        <w:pStyle w:val="a4"/>
        <w:suppressAutoHyphens/>
        <w:spacing w:after="0" w:line="240" w:lineRule="auto"/>
        <w:ind w:left="709"/>
        <w:rPr>
          <w:rFonts w:eastAsia="Times New Roman"/>
          <w:color w:val="auto"/>
          <w:lang w:eastAsia="ar-SA"/>
        </w:rPr>
      </w:pPr>
    </w:p>
    <w:p w:rsidR="008A04FA" w:rsidRPr="00725AAD" w:rsidRDefault="008A04FA" w:rsidP="008A04FA">
      <w:pPr>
        <w:pStyle w:val="a4"/>
        <w:suppressAutoHyphens/>
        <w:spacing w:after="0" w:line="240" w:lineRule="auto"/>
        <w:ind w:left="709"/>
        <w:rPr>
          <w:rFonts w:eastAsia="Times New Roman"/>
          <w:color w:val="auto"/>
          <w:lang w:eastAsia="ar-SA"/>
        </w:rPr>
      </w:pPr>
    </w:p>
    <w:p w:rsidR="00601A7E" w:rsidRDefault="00601A7E" w:rsidP="00601A7E">
      <w:pPr>
        <w:suppressAutoHyphens/>
        <w:spacing w:after="0" w:line="240" w:lineRule="auto"/>
        <w:jc w:val="right"/>
        <w:rPr>
          <w:rFonts w:eastAsia="Times New Roman"/>
          <w:color w:val="auto"/>
          <w:lang w:eastAsia="ar-SA"/>
        </w:rPr>
      </w:pPr>
    </w:p>
    <w:p w:rsidR="00601A7E" w:rsidRPr="00601A7E" w:rsidRDefault="00601A7E" w:rsidP="00601A7E">
      <w:pPr>
        <w:suppressAutoHyphens/>
        <w:spacing w:after="0" w:line="240" w:lineRule="auto"/>
        <w:jc w:val="center"/>
        <w:rPr>
          <w:rFonts w:eastAsia="Times New Roman"/>
          <w:color w:val="auto"/>
          <w:lang w:eastAsia="ar-SA"/>
        </w:rPr>
      </w:pPr>
    </w:p>
    <w:p w:rsidR="002F2720" w:rsidRPr="00601A7E" w:rsidRDefault="004F2D25"/>
    <w:sectPr w:rsidR="002F2720" w:rsidRPr="00601A7E" w:rsidSect="00601A7E">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4E3"/>
    <w:multiLevelType w:val="multilevel"/>
    <w:tmpl w:val="98B278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7E"/>
    <w:rsid w:val="00045ABB"/>
    <w:rsid w:val="00076B37"/>
    <w:rsid w:val="000D171E"/>
    <w:rsid w:val="00213F8A"/>
    <w:rsid w:val="00244EBE"/>
    <w:rsid w:val="0035725B"/>
    <w:rsid w:val="003B3E80"/>
    <w:rsid w:val="00477C0C"/>
    <w:rsid w:val="004E375D"/>
    <w:rsid w:val="004F2D25"/>
    <w:rsid w:val="00601A7E"/>
    <w:rsid w:val="00694B21"/>
    <w:rsid w:val="006A03DA"/>
    <w:rsid w:val="00725AAD"/>
    <w:rsid w:val="007C3BBC"/>
    <w:rsid w:val="008A04FA"/>
    <w:rsid w:val="009D2F54"/>
    <w:rsid w:val="00A0735B"/>
    <w:rsid w:val="00AF2EE5"/>
    <w:rsid w:val="00B866FB"/>
    <w:rsid w:val="00BB2C7C"/>
    <w:rsid w:val="00BB3A9A"/>
    <w:rsid w:val="00D016EC"/>
    <w:rsid w:val="00E37A8A"/>
    <w:rsid w:val="00EA0CFC"/>
    <w:rsid w:val="00EE43E7"/>
    <w:rsid w:val="00F77304"/>
    <w:rsid w:val="00FA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1A7E"/>
    <w:rPr>
      <w:color w:val="0000FF" w:themeColor="hyperlink"/>
      <w:u w:val="single"/>
    </w:rPr>
  </w:style>
  <w:style w:type="paragraph" w:styleId="a4">
    <w:name w:val="List Paragraph"/>
    <w:basedOn w:val="a"/>
    <w:uiPriority w:val="34"/>
    <w:qFormat/>
    <w:rsid w:val="00601A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1A7E"/>
    <w:rPr>
      <w:color w:val="0000FF" w:themeColor="hyperlink"/>
      <w:u w:val="single"/>
    </w:rPr>
  </w:style>
  <w:style w:type="paragraph" w:styleId="a4">
    <w:name w:val="List Paragraph"/>
    <w:basedOn w:val="a"/>
    <w:uiPriority w:val="34"/>
    <w:qFormat/>
    <w:rsid w:val="00601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s-ukk@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8</Pages>
  <Words>2568</Words>
  <Characters>14640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2021-09-07T11:46:00Z</dcterms:created>
  <dcterms:modified xsi:type="dcterms:W3CDTF">2021-09-10T06:06:00Z</dcterms:modified>
</cp:coreProperties>
</file>