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67A" w:rsidRDefault="0057767A" w:rsidP="0057767A">
      <w:pPr>
        <w:jc w:val="right"/>
        <w:rPr>
          <w:rFonts w:ascii="Times New Roman" w:hAnsi="Times New Roman" w:cs="Times New Roman"/>
          <w:sz w:val="28"/>
          <w:szCs w:val="28"/>
        </w:rPr>
      </w:pPr>
      <w:r>
        <w:rPr>
          <w:rFonts w:ascii="Times New Roman" w:hAnsi="Times New Roman" w:cs="Times New Roman"/>
          <w:sz w:val="28"/>
          <w:szCs w:val="28"/>
        </w:rPr>
        <w:t>Утверждено:</w:t>
      </w:r>
    </w:p>
    <w:p w:rsidR="0057767A" w:rsidRDefault="0057767A" w:rsidP="0057767A">
      <w:pPr>
        <w:jc w:val="right"/>
        <w:rPr>
          <w:rFonts w:ascii="Times New Roman" w:hAnsi="Times New Roman" w:cs="Times New Roman"/>
          <w:sz w:val="28"/>
          <w:szCs w:val="28"/>
        </w:rPr>
      </w:pPr>
      <w:r>
        <w:rPr>
          <w:rFonts w:ascii="Times New Roman" w:hAnsi="Times New Roman" w:cs="Times New Roman"/>
          <w:sz w:val="28"/>
          <w:szCs w:val="28"/>
        </w:rPr>
        <w:t>Генеральный директор</w:t>
      </w:r>
    </w:p>
    <w:p w:rsidR="0057767A" w:rsidRDefault="0057767A" w:rsidP="0057767A">
      <w:pPr>
        <w:jc w:val="right"/>
        <w:rPr>
          <w:rFonts w:ascii="Times New Roman" w:hAnsi="Times New Roman" w:cs="Times New Roman"/>
          <w:sz w:val="28"/>
          <w:szCs w:val="28"/>
        </w:rPr>
      </w:pPr>
      <w:r>
        <w:rPr>
          <w:rFonts w:ascii="Times New Roman" w:hAnsi="Times New Roman" w:cs="Times New Roman"/>
          <w:sz w:val="28"/>
          <w:szCs w:val="28"/>
        </w:rPr>
        <w:t>ООО «Учебно-курсовой комбинат»</w:t>
      </w:r>
    </w:p>
    <w:p w:rsidR="0057767A" w:rsidRDefault="0057767A" w:rsidP="0057767A">
      <w:pPr>
        <w:jc w:val="right"/>
        <w:rPr>
          <w:rFonts w:ascii="Times New Roman" w:hAnsi="Times New Roman" w:cs="Times New Roman"/>
          <w:sz w:val="28"/>
          <w:szCs w:val="28"/>
        </w:rPr>
      </w:pPr>
      <w:r>
        <w:rPr>
          <w:rFonts w:ascii="Times New Roman" w:hAnsi="Times New Roman" w:cs="Times New Roman"/>
          <w:sz w:val="28"/>
          <w:szCs w:val="28"/>
        </w:rPr>
        <w:t>_____________________ Соколова Л.А.</w:t>
      </w:r>
    </w:p>
    <w:p w:rsidR="0057767A" w:rsidRDefault="009D386E" w:rsidP="0057767A">
      <w:pPr>
        <w:jc w:val="right"/>
        <w:rPr>
          <w:rFonts w:ascii="Times New Roman" w:hAnsi="Times New Roman" w:cs="Times New Roman"/>
          <w:sz w:val="28"/>
          <w:szCs w:val="28"/>
        </w:rPr>
      </w:pPr>
      <w:r>
        <w:rPr>
          <w:rFonts w:ascii="Times New Roman" w:hAnsi="Times New Roman" w:cs="Times New Roman"/>
          <w:sz w:val="28"/>
          <w:szCs w:val="28"/>
        </w:rPr>
        <w:t>01 сентября</w:t>
      </w:r>
      <w:r w:rsidR="0057767A">
        <w:rPr>
          <w:rFonts w:ascii="Times New Roman" w:hAnsi="Times New Roman" w:cs="Times New Roman"/>
          <w:sz w:val="28"/>
          <w:szCs w:val="28"/>
        </w:rPr>
        <w:t xml:space="preserve"> 20</w:t>
      </w:r>
      <w:r w:rsidR="00373BFC">
        <w:rPr>
          <w:rFonts w:ascii="Times New Roman" w:hAnsi="Times New Roman" w:cs="Times New Roman"/>
          <w:sz w:val="28"/>
          <w:szCs w:val="28"/>
        </w:rPr>
        <w:t>2</w:t>
      </w:r>
      <w:r w:rsidR="008D4F54">
        <w:rPr>
          <w:rFonts w:ascii="Times New Roman" w:hAnsi="Times New Roman" w:cs="Times New Roman"/>
          <w:sz w:val="28"/>
          <w:szCs w:val="28"/>
        </w:rPr>
        <w:t>4</w:t>
      </w:r>
      <w:r w:rsidR="0057767A">
        <w:rPr>
          <w:rFonts w:ascii="Times New Roman" w:hAnsi="Times New Roman" w:cs="Times New Roman"/>
          <w:sz w:val="28"/>
          <w:szCs w:val="28"/>
        </w:rPr>
        <w:t xml:space="preserve"> года.</w:t>
      </w:r>
    </w:p>
    <w:p w:rsidR="0057767A" w:rsidRDefault="0057767A" w:rsidP="0057767A">
      <w:pPr>
        <w:jc w:val="right"/>
        <w:rPr>
          <w:rFonts w:ascii="Times New Roman" w:hAnsi="Times New Roman" w:cs="Times New Roman"/>
          <w:sz w:val="28"/>
          <w:szCs w:val="28"/>
        </w:rPr>
      </w:pPr>
    </w:p>
    <w:p w:rsidR="0057767A" w:rsidRDefault="0057767A" w:rsidP="0057767A">
      <w:pPr>
        <w:jc w:val="right"/>
        <w:rPr>
          <w:rFonts w:ascii="Times New Roman" w:hAnsi="Times New Roman" w:cs="Times New Roman"/>
          <w:sz w:val="28"/>
          <w:szCs w:val="28"/>
        </w:rPr>
      </w:pPr>
    </w:p>
    <w:p w:rsidR="0057767A" w:rsidRDefault="0057767A" w:rsidP="0057767A">
      <w:pPr>
        <w:jc w:val="right"/>
        <w:rPr>
          <w:rFonts w:ascii="Times New Roman" w:hAnsi="Times New Roman" w:cs="Times New Roman"/>
          <w:sz w:val="28"/>
          <w:szCs w:val="28"/>
        </w:rPr>
      </w:pPr>
    </w:p>
    <w:p w:rsidR="0057767A" w:rsidRDefault="0057767A" w:rsidP="0057767A">
      <w:pPr>
        <w:jc w:val="right"/>
        <w:rPr>
          <w:rFonts w:ascii="Times New Roman" w:hAnsi="Times New Roman" w:cs="Times New Roman"/>
          <w:sz w:val="28"/>
          <w:szCs w:val="28"/>
        </w:rPr>
      </w:pPr>
    </w:p>
    <w:p w:rsidR="0057767A" w:rsidRDefault="0057767A" w:rsidP="0057767A">
      <w:pPr>
        <w:jc w:val="right"/>
        <w:rPr>
          <w:rFonts w:ascii="Times New Roman" w:hAnsi="Times New Roman" w:cs="Times New Roman"/>
          <w:sz w:val="28"/>
          <w:szCs w:val="28"/>
        </w:rPr>
      </w:pPr>
    </w:p>
    <w:p w:rsidR="00373BFC" w:rsidRPr="00373BFC" w:rsidRDefault="00373BFC" w:rsidP="00373BFC">
      <w:pPr>
        <w:jc w:val="center"/>
        <w:rPr>
          <w:rFonts w:ascii="Times New Roman" w:eastAsia="Times New Roman" w:hAnsi="Times New Roman" w:cs="Times New Roman"/>
          <w:b/>
          <w:color w:val="000000"/>
          <w:sz w:val="48"/>
          <w:szCs w:val="48"/>
        </w:rPr>
      </w:pPr>
      <w:r w:rsidRPr="00373BFC">
        <w:rPr>
          <w:rFonts w:ascii="Times New Roman" w:eastAsia="Times New Roman" w:hAnsi="Times New Roman" w:cs="Times New Roman"/>
          <w:b/>
          <w:color w:val="000000"/>
          <w:sz w:val="48"/>
          <w:szCs w:val="48"/>
        </w:rPr>
        <w:t xml:space="preserve">Положение о формах, периодичности, порядке текущего контроля успеваемости </w:t>
      </w:r>
    </w:p>
    <w:p w:rsidR="0057767A" w:rsidRPr="0057767A" w:rsidRDefault="00373BFC" w:rsidP="00373BFC">
      <w:pPr>
        <w:jc w:val="center"/>
        <w:rPr>
          <w:rFonts w:ascii="Times New Roman" w:hAnsi="Times New Roman" w:cs="Times New Roman"/>
          <w:b/>
          <w:sz w:val="48"/>
          <w:szCs w:val="48"/>
        </w:rPr>
      </w:pPr>
      <w:r w:rsidRPr="00373BFC">
        <w:rPr>
          <w:rFonts w:ascii="Times New Roman" w:eastAsia="Times New Roman" w:hAnsi="Times New Roman" w:cs="Times New Roman"/>
          <w:b/>
          <w:color w:val="000000"/>
          <w:sz w:val="48"/>
          <w:szCs w:val="48"/>
        </w:rPr>
        <w:t xml:space="preserve">и промежуточной аттестации обучающихся </w:t>
      </w:r>
      <w:proofErr w:type="gramStart"/>
      <w:r w:rsidRPr="00373BFC">
        <w:rPr>
          <w:rFonts w:ascii="Times New Roman" w:eastAsia="Times New Roman" w:hAnsi="Times New Roman" w:cs="Times New Roman"/>
          <w:b/>
          <w:color w:val="000000"/>
          <w:sz w:val="48"/>
          <w:szCs w:val="48"/>
        </w:rPr>
        <w:t xml:space="preserve">в </w:t>
      </w:r>
      <w:r w:rsidR="0057767A" w:rsidRPr="0057767A">
        <w:rPr>
          <w:rFonts w:ascii="Times New Roman" w:hAnsi="Times New Roman" w:cs="Times New Roman"/>
          <w:b/>
          <w:sz w:val="48"/>
          <w:szCs w:val="48"/>
        </w:rPr>
        <w:t xml:space="preserve"> ООО</w:t>
      </w:r>
      <w:proofErr w:type="gramEnd"/>
      <w:r w:rsidR="0057767A" w:rsidRPr="0057767A">
        <w:rPr>
          <w:rFonts w:ascii="Times New Roman" w:hAnsi="Times New Roman" w:cs="Times New Roman"/>
          <w:b/>
          <w:sz w:val="48"/>
          <w:szCs w:val="48"/>
        </w:rPr>
        <w:t xml:space="preserve"> «Учебно-курсовой комбинат»</w:t>
      </w:r>
    </w:p>
    <w:p w:rsidR="0057767A" w:rsidRDefault="0057767A" w:rsidP="0057767A">
      <w:pPr>
        <w:jc w:val="right"/>
        <w:rPr>
          <w:rFonts w:ascii="Times New Roman" w:hAnsi="Times New Roman" w:cs="Times New Roman"/>
          <w:sz w:val="28"/>
          <w:szCs w:val="28"/>
        </w:rPr>
      </w:pPr>
    </w:p>
    <w:p w:rsidR="0057767A" w:rsidRDefault="0057767A" w:rsidP="0057767A">
      <w:pPr>
        <w:jc w:val="right"/>
        <w:rPr>
          <w:rFonts w:ascii="Times New Roman" w:hAnsi="Times New Roman" w:cs="Times New Roman"/>
          <w:sz w:val="28"/>
          <w:szCs w:val="28"/>
        </w:rPr>
      </w:pPr>
    </w:p>
    <w:p w:rsidR="0057767A" w:rsidRDefault="0057767A" w:rsidP="0057767A">
      <w:pPr>
        <w:jc w:val="right"/>
        <w:rPr>
          <w:rFonts w:ascii="Times New Roman" w:hAnsi="Times New Roman" w:cs="Times New Roman"/>
          <w:sz w:val="28"/>
          <w:szCs w:val="28"/>
        </w:rPr>
      </w:pPr>
    </w:p>
    <w:p w:rsidR="0057767A" w:rsidRDefault="0057767A" w:rsidP="0057767A">
      <w:pPr>
        <w:rPr>
          <w:rFonts w:ascii="Times New Roman" w:hAnsi="Times New Roman" w:cs="Times New Roman"/>
          <w:sz w:val="28"/>
          <w:szCs w:val="28"/>
        </w:rPr>
      </w:pPr>
    </w:p>
    <w:p w:rsidR="0057767A" w:rsidRDefault="0057767A" w:rsidP="0057767A">
      <w:pPr>
        <w:rPr>
          <w:rFonts w:ascii="Times New Roman" w:hAnsi="Times New Roman" w:cs="Times New Roman"/>
          <w:sz w:val="28"/>
          <w:szCs w:val="28"/>
        </w:rPr>
      </w:pPr>
    </w:p>
    <w:p w:rsidR="0057767A" w:rsidRDefault="0057767A" w:rsidP="0057767A">
      <w:pPr>
        <w:rPr>
          <w:rFonts w:ascii="Times New Roman" w:hAnsi="Times New Roman" w:cs="Times New Roman"/>
          <w:sz w:val="28"/>
          <w:szCs w:val="28"/>
        </w:rPr>
      </w:pPr>
    </w:p>
    <w:p w:rsidR="0057767A" w:rsidRDefault="0057767A" w:rsidP="0057767A">
      <w:pPr>
        <w:rPr>
          <w:rFonts w:ascii="Times New Roman" w:hAnsi="Times New Roman" w:cs="Times New Roman"/>
          <w:sz w:val="28"/>
          <w:szCs w:val="28"/>
        </w:rPr>
      </w:pPr>
    </w:p>
    <w:p w:rsidR="00C17AFD" w:rsidRDefault="00C17AFD" w:rsidP="0057767A">
      <w:pPr>
        <w:rPr>
          <w:rFonts w:ascii="Times New Roman" w:hAnsi="Times New Roman" w:cs="Times New Roman"/>
          <w:sz w:val="28"/>
          <w:szCs w:val="28"/>
        </w:rPr>
      </w:pPr>
    </w:p>
    <w:p w:rsidR="00C17AFD" w:rsidRDefault="00C17AFD" w:rsidP="0057767A">
      <w:pPr>
        <w:rPr>
          <w:rFonts w:ascii="Times New Roman" w:hAnsi="Times New Roman" w:cs="Times New Roman"/>
          <w:sz w:val="28"/>
          <w:szCs w:val="28"/>
        </w:rPr>
      </w:pPr>
    </w:p>
    <w:p w:rsidR="0057767A" w:rsidRDefault="0057767A" w:rsidP="0057767A">
      <w:pPr>
        <w:rPr>
          <w:rFonts w:ascii="Times New Roman" w:hAnsi="Times New Roman" w:cs="Times New Roman"/>
          <w:sz w:val="28"/>
          <w:szCs w:val="28"/>
        </w:rPr>
      </w:pPr>
    </w:p>
    <w:p w:rsidR="0057767A" w:rsidRDefault="0057767A" w:rsidP="0057767A">
      <w:pPr>
        <w:jc w:val="center"/>
        <w:rPr>
          <w:rFonts w:ascii="Times New Roman" w:hAnsi="Times New Roman" w:cs="Times New Roman"/>
          <w:sz w:val="28"/>
          <w:szCs w:val="28"/>
        </w:rPr>
      </w:pPr>
      <w:r>
        <w:rPr>
          <w:rFonts w:ascii="Times New Roman" w:hAnsi="Times New Roman" w:cs="Times New Roman"/>
          <w:sz w:val="28"/>
          <w:szCs w:val="28"/>
        </w:rPr>
        <w:t>Г. Череповец</w:t>
      </w:r>
    </w:p>
    <w:p w:rsidR="0057767A" w:rsidRDefault="00CD6933" w:rsidP="0057767A">
      <w:pPr>
        <w:jc w:val="center"/>
        <w:rPr>
          <w:rFonts w:ascii="Times New Roman" w:hAnsi="Times New Roman" w:cs="Times New Roman"/>
          <w:sz w:val="28"/>
          <w:szCs w:val="28"/>
        </w:rPr>
      </w:pPr>
      <w:r>
        <w:rPr>
          <w:rFonts w:ascii="Times New Roman" w:hAnsi="Times New Roman" w:cs="Times New Roman"/>
          <w:sz w:val="28"/>
          <w:szCs w:val="28"/>
        </w:rPr>
        <w:t>20</w:t>
      </w:r>
      <w:r w:rsidR="009D386E">
        <w:rPr>
          <w:rFonts w:ascii="Times New Roman" w:hAnsi="Times New Roman" w:cs="Times New Roman"/>
          <w:sz w:val="28"/>
          <w:szCs w:val="28"/>
        </w:rPr>
        <w:t>2</w:t>
      </w:r>
      <w:r w:rsidR="008D4F54">
        <w:rPr>
          <w:rFonts w:ascii="Times New Roman" w:hAnsi="Times New Roman" w:cs="Times New Roman"/>
          <w:sz w:val="28"/>
          <w:szCs w:val="28"/>
        </w:rPr>
        <w:t>4</w:t>
      </w:r>
      <w:r>
        <w:rPr>
          <w:rFonts w:ascii="Times New Roman" w:hAnsi="Times New Roman" w:cs="Times New Roman"/>
          <w:sz w:val="28"/>
          <w:szCs w:val="28"/>
        </w:rPr>
        <w:t xml:space="preserve"> </w:t>
      </w:r>
      <w:r w:rsidR="0057767A">
        <w:rPr>
          <w:rFonts w:ascii="Times New Roman" w:hAnsi="Times New Roman" w:cs="Times New Roman"/>
          <w:sz w:val="28"/>
          <w:szCs w:val="28"/>
        </w:rPr>
        <w:t>год</w:t>
      </w:r>
    </w:p>
    <w:p w:rsidR="004A631D" w:rsidRPr="004A631D" w:rsidRDefault="004A631D" w:rsidP="004A631D">
      <w:pPr>
        <w:numPr>
          <w:ilvl w:val="0"/>
          <w:numId w:val="1"/>
        </w:numPr>
        <w:shd w:val="clear" w:color="auto" w:fill="FFFFFF"/>
        <w:spacing w:after="0" w:line="240" w:lineRule="auto"/>
        <w:ind w:left="840"/>
        <w:contextualSpacing/>
        <w:jc w:val="center"/>
        <w:rPr>
          <w:rFonts w:ascii="Times New Roman" w:eastAsia="Times New Roman" w:hAnsi="Times New Roman" w:cs="Times New Roman"/>
          <w:b/>
          <w:bCs/>
          <w:color w:val="000000"/>
          <w:sz w:val="32"/>
          <w:szCs w:val="32"/>
          <w:lang w:eastAsia="ru-RU"/>
        </w:rPr>
      </w:pPr>
      <w:r w:rsidRPr="004A631D">
        <w:rPr>
          <w:rFonts w:ascii="Times New Roman" w:eastAsia="Times New Roman" w:hAnsi="Times New Roman" w:cs="Times New Roman"/>
          <w:b/>
          <w:bCs/>
          <w:color w:val="000000"/>
          <w:sz w:val="32"/>
          <w:szCs w:val="32"/>
          <w:lang w:eastAsia="ru-RU"/>
        </w:rPr>
        <w:lastRenderedPageBreak/>
        <w:t>Общие положения</w:t>
      </w:r>
    </w:p>
    <w:p w:rsidR="004A631D" w:rsidRPr="004A631D" w:rsidRDefault="004A631D" w:rsidP="004A631D">
      <w:pPr>
        <w:shd w:val="clear" w:color="auto" w:fill="FFFFFF"/>
        <w:spacing w:after="0" w:line="240" w:lineRule="auto"/>
        <w:contextualSpacing/>
        <w:rPr>
          <w:rFonts w:ascii="Times New Roman" w:eastAsia="Times New Roman" w:hAnsi="Times New Roman" w:cs="Times New Roman"/>
          <w:b/>
          <w:bCs/>
          <w:color w:val="000000"/>
          <w:sz w:val="24"/>
          <w:szCs w:val="24"/>
          <w:lang w:eastAsia="ru-RU"/>
        </w:rPr>
      </w:pPr>
    </w:p>
    <w:p w:rsidR="004A631D" w:rsidRPr="00BA7FA3" w:rsidRDefault="004A631D" w:rsidP="00755AED">
      <w:pPr>
        <w:numPr>
          <w:ilvl w:val="1"/>
          <w:numId w:val="1"/>
        </w:numPr>
        <w:shd w:val="clear" w:color="auto" w:fill="FFFFFF"/>
        <w:spacing w:after="0" w:line="240" w:lineRule="auto"/>
        <w:contextualSpacing/>
        <w:jc w:val="both"/>
        <w:rPr>
          <w:rFonts w:ascii="Times New Roman" w:eastAsia="Times New Roman" w:hAnsi="Times New Roman" w:cs="Times New Roman"/>
          <w:color w:val="000000"/>
          <w:sz w:val="26"/>
          <w:szCs w:val="26"/>
          <w:lang w:eastAsia="ru-RU"/>
        </w:rPr>
      </w:pPr>
      <w:r w:rsidRPr="00BA7FA3">
        <w:rPr>
          <w:rFonts w:ascii="Times New Roman" w:eastAsia="Times New Roman" w:hAnsi="Times New Roman" w:cs="Times New Roman"/>
          <w:color w:val="000000"/>
          <w:sz w:val="26"/>
          <w:szCs w:val="26"/>
          <w:lang w:eastAsia="ru-RU"/>
        </w:rPr>
        <w:t xml:space="preserve">Настоящее Положение разработано в соответствии с Федеральным законом от 29 декабря 2012 г. № 273-ФЗ «Об образовании в Российской Федерации», </w:t>
      </w:r>
      <w:r w:rsidR="00755AED" w:rsidRPr="00755AED">
        <w:rPr>
          <w:rFonts w:ascii="Times New Roman" w:eastAsia="Times New Roman" w:hAnsi="Times New Roman" w:cs="Times New Roman"/>
          <w:color w:val="000000"/>
          <w:sz w:val="26"/>
          <w:szCs w:val="26"/>
          <w:lang w:eastAsia="ru-RU"/>
        </w:rPr>
        <w:t>Приказом Министерства Просвещения Российской Федерации от 26 августа 2020 г. N 438 «Об утверждении порядка организации и осуществления образовательной деятельности по основным программам профессионального обучения»</w:t>
      </w:r>
      <w:bookmarkStart w:id="0" w:name="_GoBack"/>
      <w:bookmarkEnd w:id="0"/>
      <w:r w:rsidR="00BA7FA3">
        <w:rPr>
          <w:rFonts w:ascii="Times New Roman" w:hAnsi="Times New Roman" w:cs="Times New Roman"/>
          <w:sz w:val="26"/>
          <w:szCs w:val="26"/>
        </w:rPr>
        <w:t xml:space="preserve"> </w:t>
      </w:r>
      <w:r w:rsidRPr="00BA7FA3">
        <w:rPr>
          <w:rFonts w:ascii="Times New Roman" w:eastAsia="Times New Roman" w:hAnsi="Times New Roman" w:cs="Times New Roman"/>
          <w:color w:val="000000"/>
          <w:sz w:val="26"/>
          <w:szCs w:val="26"/>
          <w:lang w:eastAsia="ru-RU"/>
        </w:rPr>
        <w:t>и Уставом образовательной организации.</w:t>
      </w:r>
    </w:p>
    <w:p w:rsidR="004A631D" w:rsidRPr="004A631D" w:rsidRDefault="004A631D" w:rsidP="004A631D">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 xml:space="preserve">1.2. Настоящее Положение о проведении промежуточной аттестации учащихся и осуществлении текущего контроля их успеваемости (далее - Положение) является локальным нормативным актом образовательной организации (далее - Организации), регулирующим периодичность, </w:t>
      </w:r>
      <w:proofErr w:type="gramStart"/>
      <w:r w:rsidRPr="004A631D">
        <w:rPr>
          <w:rFonts w:ascii="Times New Roman" w:eastAsia="Times New Roman" w:hAnsi="Times New Roman" w:cs="Times New Roman"/>
          <w:color w:val="000000"/>
          <w:sz w:val="26"/>
          <w:szCs w:val="26"/>
          <w:lang w:eastAsia="ru-RU"/>
        </w:rPr>
        <w:t>порядок,  систему</w:t>
      </w:r>
      <w:proofErr w:type="gramEnd"/>
      <w:r w:rsidRPr="004A631D">
        <w:rPr>
          <w:rFonts w:ascii="Times New Roman" w:eastAsia="Times New Roman" w:hAnsi="Times New Roman" w:cs="Times New Roman"/>
          <w:color w:val="000000"/>
          <w:sz w:val="26"/>
          <w:szCs w:val="26"/>
          <w:lang w:eastAsia="ru-RU"/>
        </w:rPr>
        <w:t xml:space="preserve"> оценок и формы проведения промежуточной аттестации учащихся и текущего контроля их успеваемости. </w:t>
      </w:r>
    </w:p>
    <w:p w:rsidR="004A631D" w:rsidRPr="004A631D" w:rsidRDefault="004A631D" w:rsidP="004A631D">
      <w:pPr>
        <w:autoSpaceDE w:val="0"/>
        <w:autoSpaceDN w:val="0"/>
        <w:adjustRightInd w:val="0"/>
        <w:spacing w:after="0" w:line="240" w:lineRule="auto"/>
        <w:ind w:firstLine="540"/>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 xml:space="preserve">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w:t>
      </w:r>
      <w:bookmarkStart w:id="1" w:name="st58_1"/>
      <w:bookmarkStart w:id="2" w:name="st58_2"/>
      <w:bookmarkStart w:id="3" w:name="st58_4"/>
      <w:bookmarkStart w:id="4" w:name="st58_5"/>
      <w:bookmarkStart w:id="5" w:name="st58_7"/>
      <w:bookmarkStart w:id="6" w:name="st58_8"/>
      <w:bookmarkStart w:id="7" w:name="st58_9"/>
      <w:bookmarkStart w:id="8" w:name="st58_10"/>
      <w:bookmarkStart w:id="9" w:name="st58_11"/>
      <w:bookmarkEnd w:id="1"/>
      <w:bookmarkEnd w:id="2"/>
      <w:bookmarkEnd w:id="3"/>
      <w:bookmarkEnd w:id="4"/>
      <w:bookmarkEnd w:id="5"/>
      <w:bookmarkEnd w:id="6"/>
      <w:bookmarkEnd w:id="7"/>
      <w:bookmarkEnd w:id="8"/>
      <w:bookmarkEnd w:id="9"/>
      <w:r w:rsidRPr="004A631D">
        <w:rPr>
          <w:rFonts w:ascii="Times New Roman" w:eastAsia="Times New Roman" w:hAnsi="Times New Roman" w:cs="Times New Roman"/>
          <w:color w:val="000000"/>
          <w:sz w:val="26"/>
          <w:szCs w:val="26"/>
          <w:lang w:eastAsia="ru-RU"/>
        </w:rPr>
        <w:t xml:space="preserve">учащихся. </w:t>
      </w:r>
    </w:p>
    <w:p w:rsidR="004A631D" w:rsidRPr="004A631D" w:rsidRDefault="004A631D" w:rsidP="004A631D">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1.4.</w:t>
      </w:r>
      <w:r w:rsidRPr="004A631D">
        <w:rPr>
          <w:rFonts w:eastAsia="Times New Roman" w:cs="Times New Roman"/>
          <w:sz w:val="26"/>
          <w:szCs w:val="26"/>
        </w:rPr>
        <w:t xml:space="preserve"> </w:t>
      </w:r>
      <w:r w:rsidRPr="004A631D">
        <w:rPr>
          <w:rFonts w:ascii="Times New Roman" w:eastAsia="Times New Roman" w:hAnsi="Times New Roman" w:cs="Times New Roman"/>
          <w:color w:val="000000"/>
          <w:sz w:val="26"/>
          <w:szCs w:val="26"/>
          <w:lang w:eastAsia="ru-RU"/>
        </w:rPr>
        <w:t xml:space="preserve">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w:t>
      </w:r>
      <w:proofErr w:type="gramStart"/>
      <w:r w:rsidRPr="004A631D">
        <w:rPr>
          <w:rFonts w:ascii="Times New Roman" w:eastAsia="Times New Roman" w:hAnsi="Times New Roman" w:cs="Times New Roman"/>
          <w:color w:val="000000"/>
          <w:sz w:val="26"/>
          <w:szCs w:val="26"/>
          <w:lang w:eastAsia="ru-RU"/>
        </w:rPr>
        <w:t>программой .</w:t>
      </w:r>
      <w:proofErr w:type="gramEnd"/>
      <w:r w:rsidRPr="004A631D">
        <w:rPr>
          <w:rFonts w:ascii="Times New Roman" w:eastAsia="Times New Roman" w:hAnsi="Times New Roman" w:cs="Times New Roman"/>
          <w:color w:val="000000"/>
          <w:sz w:val="26"/>
          <w:szCs w:val="26"/>
          <w:lang w:eastAsia="ru-RU"/>
        </w:rPr>
        <w:t xml:space="preserve"> </w:t>
      </w:r>
    </w:p>
    <w:p w:rsidR="004A631D" w:rsidRPr="004A631D" w:rsidRDefault="004A631D" w:rsidP="004A631D">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4A631D">
        <w:rPr>
          <w:rFonts w:ascii="Times New Roman" w:eastAsia="Times New Roman" w:hAnsi="Times New Roman" w:cs="Times New Roman"/>
          <w:color w:val="000000"/>
          <w:sz w:val="26"/>
          <w:szCs w:val="26"/>
          <w:lang w:eastAsia="ru-RU"/>
        </w:rPr>
        <w:t xml:space="preserve">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w:t>
      </w:r>
      <w:r w:rsidRPr="004A631D">
        <w:rPr>
          <w:rFonts w:ascii="Times New Roman" w:eastAsia="Times New Roman" w:hAnsi="Times New Roman" w:cs="Times New Roman"/>
          <w:sz w:val="26"/>
          <w:szCs w:val="26"/>
        </w:rPr>
        <w:t xml:space="preserve"> результатов освоения основных программ</w:t>
      </w:r>
      <w:r w:rsidRPr="00F76FAA">
        <w:rPr>
          <w:rFonts w:ascii="Times New Roman" w:eastAsia="Times New Roman" w:hAnsi="Times New Roman" w:cs="Times New Roman"/>
          <w:sz w:val="26"/>
          <w:szCs w:val="26"/>
        </w:rPr>
        <w:t xml:space="preserve"> профессионального обучения.</w:t>
      </w:r>
    </w:p>
    <w:p w:rsidR="004A631D" w:rsidRPr="004A631D" w:rsidRDefault="004A631D" w:rsidP="004A631D">
      <w:pPr>
        <w:shd w:val="clear" w:color="auto" w:fill="FFFFFF"/>
        <w:spacing w:after="0" w:line="240" w:lineRule="auto"/>
        <w:ind w:firstLine="426"/>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 xml:space="preserve">1.5. Промежуточная аттестация – это установление уровня достижения результатов освоения учебных предметов, курсов, дисциплин, предусмотренных  образовательной программой. </w:t>
      </w:r>
    </w:p>
    <w:p w:rsidR="004A631D" w:rsidRPr="004A631D" w:rsidRDefault="004A631D" w:rsidP="004A631D">
      <w:pPr>
        <w:shd w:val="clear" w:color="auto" w:fill="FFFFFF"/>
        <w:spacing w:after="0" w:line="240" w:lineRule="auto"/>
        <w:ind w:firstLine="426"/>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 xml:space="preserve">Промежуточная аттестация проводится </w:t>
      </w:r>
      <w:r w:rsidRPr="00F76FAA">
        <w:rPr>
          <w:rFonts w:ascii="Times New Roman" w:eastAsia="Times New Roman" w:hAnsi="Times New Roman" w:cs="Times New Roman"/>
          <w:color w:val="000000"/>
          <w:sz w:val="26"/>
          <w:szCs w:val="26"/>
          <w:lang w:eastAsia="ru-RU"/>
        </w:rPr>
        <w:t>в течение всего периода обучения</w:t>
      </w:r>
      <w:r w:rsidRPr="004A631D">
        <w:rPr>
          <w:rFonts w:ascii="Times New Roman" w:eastAsia="Times New Roman" w:hAnsi="Times New Roman" w:cs="Times New Roman"/>
          <w:color w:val="000000"/>
          <w:sz w:val="26"/>
          <w:szCs w:val="26"/>
          <w:lang w:eastAsia="ru-RU"/>
        </w:rPr>
        <w:t>.</w:t>
      </w:r>
    </w:p>
    <w:p w:rsidR="004A631D" w:rsidRPr="00F76FAA" w:rsidRDefault="004A631D" w:rsidP="004A631D">
      <w:pPr>
        <w:shd w:val="clear" w:color="auto" w:fill="FFFFFF"/>
        <w:spacing w:after="0" w:line="240" w:lineRule="auto"/>
        <w:ind w:firstLine="426"/>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Промежуточная аттестация проводится по учебным предметам, курсам, дисциплинам, по которым образовательной программой предусмотрено проведение промежуточной аттестации, в сроки, предусмотренные образо</w:t>
      </w:r>
      <w:r w:rsidRPr="00F76FAA">
        <w:rPr>
          <w:rFonts w:ascii="Times New Roman" w:eastAsia="Times New Roman" w:hAnsi="Times New Roman" w:cs="Times New Roman"/>
          <w:color w:val="000000"/>
          <w:sz w:val="26"/>
          <w:szCs w:val="26"/>
          <w:lang w:eastAsia="ru-RU"/>
        </w:rPr>
        <w:t>вательной программой.</w:t>
      </w:r>
    </w:p>
    <w:p w:rsidR="00C17AFD" w:rsidRPr="004A631D" w:rsidRDefault="00C17AFD" w:rsidP="004A631D">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p>
    <w:p w:rsidR="004A631D" w:rsidRPr="004A631D" w:rsidRDefault="004A631D" w:rsidP="004A631D">
      <w:pPr>
        <w:numPr>
          <w:ilvl w:val="0"/>
          <w:numId w:val="1"/>
        </w:numPr>
        <w:shd w:val="clear" w:color="auto" w:fill="FFFFFF"/>
        <w:spacing w:after="0" w:line="240" w:lineRule="auto"/>
        <w:ind w:left="840"/>
        <w:contextualSpacing/>
        <w:jc w:val="center"/>
        <w:rPr>
          <w:rFonts w:ascii="Times New Roman" w:eastAsia="Times New Roman" w:hAnsi="Times New Roman" w:cs="Times New Roman"/>
          <w:b/>
          <w:bCs/>
          <w:color w:val="000000"/>
          <w:sz w:val="32"/>
          <w:szCs w:val="32"/>
          <w:lang w:eastAsia="ru-RU"/>
        </w:rPr>
      </w:pPr>
      <w:r w:rsidRPr="004A631D">
        <w:rPr>
          <w:rFonts w:ascii="Times New Roman" w:eastAsia="Times New Roman" w:hAnsi="Times New Roman" w:cs="Times New Roman"/>
          <w:b/>
          <w:bCs/>
          <w:color w:val="000000"/>
          <w:sz w:val="32"/>
          <w:szCs w:val="32"/>
          <w:lang w:eastAsia="ru-RU"/>
        </w:rPr>
        <w:t>Содержание и порядок проведения текущего контроля успеваемости учащихся</w:t>
      </w:r>
    </w:p>
    <w:p w:rsidR="004A631D" w:rsidRPr="004A631D" w:rsidRDefault="004A631D" w:rsidP="004A631D">
      <w:pPr>
        <w:shd w:val="clear" w:color="auto" w:fill="FFFFFF"/>
        <w:spacing w:after="0" w:line="240" w:lineRule="auto"/>
        <w:ind w:firstLine="480"/>
        <w:jc w:val="center"/>
        <w:rPr>
          <w:rFonts w:ascii="Verdana" w:eastAsia="Times New Roman" w:hAnsi="Verdana" w:cs="Times New Roman"/>
          <w:color w:val="000000"/>
          <w:sz w:val="28"/>
          <w:szCs w:val="28"/>
          <w:lang w:eastAsia="ru-RU"/>
        </w:rPr>
      </w:pPr>
    </w:p>
    <w:p w:rsidR="004A631D" w:rsidRPr="004A631D" w:rsidRDefault="004A631D" w:rsidP="004A631D">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8"/>
          <w:szCs w:val="28"/>
          <w:lang w:eastAsia="ru-RU"/>
        </w:rPr>
        <w:t xml:space="preserve"> </w:t>
      </w:r>
      <w:r w:rsidRPr="004A631D">
        <w:rPr>
          <w:rFonts w:ascii="Times New Roman" w:eastAsia="Times New Roman" w:hAnsi="Times New Roman" w:cs="Times New Roman"/>
          <w:color w:val="000000"/>
          <w:sz w:val="26"/>
          <w:szCs w:val="26"/>
          <w:lang w:eastAsia="ru-RU"/>
        </w:rPr>
        <w:t>2.1. Текущий контроль успеваемости учащихся проводится в течение учебного периода в целях:</w:t>
      </w:r>
    </w:p>
    <w:p w:rsidR="004A631D" w:rsidRPr="004A631D" w:rsidRDefault="004A631D" w:rsidP="004A631D">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 контроля уровня достижения учащимися результатов, предусмотренных образовательной программой;</w:t>
      </w:r>
    </w:p>
    <w:p w:rsidR="004A631D" w:rsidRPr="004A631D" w:rsidRDefault="004A631D" w:rsidP="004A631D">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 xml:space="preserve">-  оценки соответствия результатов освоения образовательных </w:t>
      </w:r>
      <w:proofErr w:type="gramStart"/>
      <w:r w:rsidRPr="004A631D">
        <w:rPr>
          <w:rFonts w:ascii="Times New Roman" w:eastAsia="Times New Roman" w:hAnsi="Times New Roman" w:cs="Times New Roman"/>
          <w:color w:val="000000"/>
          <w:sz w:val="26"/>
          <w:szCs w:val="26"/>
          <w:lang w:eastAsia="ru-RU"/>
        </w:rPr>
        <w:t>программ ;</w:t>
      </w:r>
      <w:proofErr w:type="gramEnd"/>
    </w:p>
    <w:p w:rsidR="004A631D" w:rsidRPr="004A631D" w:rsidRDefault="004A631D" w:rsidP="004A631D">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 проведения учащимся самооценки, оценки его работы педагогическим работником с целью возможного совершенствования  образовательного процесса;</w:t>
      </w:r>
    </w:p>
    <w:p w:rsidR="004A631D" w:rsidRPr="004A631D" w:rsidRDefault="004A631D" w:rsidP="004A631D">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2.2. Текущий контроль осуществляется педагогическим работником, реализующим соответствующую часть образовательной программы.</w:t>
      </w:r>
    </w:p>
    <w:p w:rsidR="004A631D" w:rsidRPr="004A631D" w:rsidRDefault="004A631D" w:rsidP="004A631D">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2.3. 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w:t>
      </w:r>
    </w:p>
    <w:p w:rsidR="004A631D" w:rsidRPr="004A631D" w:rsidRDefault="004A631D" w:rsidP="004A631D">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2.4. Фиксация результатов текущего контроля осуществляется, как правило, по пятибалльной системе. Образовательной программой может быть предусмотрена фиксация удовлетворительной  либо неудовлетворительной оценки результатов освоения образовательных программ без разделения на уровни освоения</w:t>
      </w:r>
      <w:r w:rsidR="00292B45" w:rsidRPr="00F76FAA">
        <w:rPr>
          <w:rFonts w:ascii="Times New Roman" w:eastAsia="Times New Roman" w:hAnsi="Times New Roman" w:cs="Times New Roman"/>
          <w:color w:val="000000"/>
          <w:sz w:val="26"/>
          <w:szCs w:val="26"/>
          <w:lang w:eastAsia="ru-RU"/>
        </w:rPr>
        <w:t xml:space="preserve"> (зачет/незачет)</w:t>
      </w:r>
      <w:r w:rsidRPr="004A631D">
        <w:rPr>
          <w:rFonts w:ascii="Times New Roman" w:eastAsia="Times New Roman" w:hAnsi="Times New Roman" w:cs="Times New Roman"/>
          <w:color w:val="000000"/>
          <w:sz w:val="26"/>
          <w:szCs w:val="26"/>
          <w:lang w:eastAsia="ru-RU"/>
        </w:rPr>
        <w:t>.</w:t>
      </w:r>
    </w:p>
    <w:p w:rsidR="004A631D" w:rsidRPr="004A631D" w:rsidRDefault="004A631D" w:rsidP="004A631D">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2.5.</w:t>
      </w:r>
      <w:r w:rsidRPr="004A631D" w:rsidDel="00D00CCA">
        <w:rPr>
          <w:rFonts w:ascii="Times New Roman" w:eastAsia="Times New Roman" w:hAnsi="Times New Roman" w:cs="Times New Roman"/>
          <w:color w:val="000000"/>
          <w:sz w:val="26"/>
          <w:szCs w:val="26"/>
          <w:lang w:eastAsia="ru-RU"/>
        </w:rPr>
        <w:t xml:space="preserve"> </w:t>
      </w:r>
      <w:r w:rsidRPr="004A631D">
        <w:rPr>
          <w:rFonts w:ascii="Times New Roman" w:eastAsia="Times New Roman" w:hAnsi="Times New Roman" w:cs="Times New Roman"/>
          <w:color w:val="000000"/>
          <w:sz w:val="26"/>
          <w:szCs w:val="26"/>
          <w:lang w:eastAsia="ru-RU"/>
        </w:rPr>
        <w:t xml:space="preserve">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w:t>
      </w:r>
      <w:r w:rsidRPr="004A631D">
        <w:rPr>
          <w:rFonts w:ascii="Times New Roman" w:eastAsia="Times New Roman" w:hAnsi="Times New Roman" w:cs="Times New Roman"/>
          <w:color w:val="000000"/>
          <w:sz w:val="26"/>
          <w:szCs w:val="26"/>
          <w:lang w:eastAsia="ru-RU"/>
        </w:rPr>
        <w:lastRenderedPageBreak/>
        <w:t xml:space="preserve">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w:t>
      </w:r>
    </w:p>
    <w:p w:rsidR="004A631D" w:rsidRPr="004A631D" w:rsidRDefault="004A631D" w:rsidP="004A631D">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 xml:space="preserve">2.6 Результаты текущего контроля фиксируются в документах </w:t>
      </w:r>
      <w:r w:rsidR="0054199B" w:rsidRPr="00F76FAA">
        <w:rPr>
          <w:rFonts w:ascii="Times New Roman" w:eastAsia="Times New Roman" w:hAnsi="Times New Roman" w:cs="Times New Roman"/>
          <w:color w:val="000000"/>
          <w:sz w:val="26"/>
          <w:szCs w:val="26"/>
          <w:lang w:eastAsia="ru-RU"/>
        </w:rPr>
        <w:t xml:space="preserve">- </w:t>
      </w:r>
      <w:r w:rsidRPr="004A631D">
        <w:rPr>
          <w:rFonts w:ascii="Times New Roman" w:eastAsia="Times New Roman" w:hAnsi="Times New Roman" w:cs="Times New Roman"/>
          <w:color w:val="000000"/>
          <w:sz w:val="26"/>
          <w:szCs w:val="26"/>
          <w:lang w:eastAsia="ru-RU"/>
        </w:rPr>
        <w:t xml:space="preserve">журналах </w:t>
      </w:r>
      <w:r w:rsidR="00292B45" w:rsidRPr="00F76FAA">
        <w:rPr>
          <w:rFonts w:ascii="Times New Roman" w:eastAsia="Times New Roman" w:hAnsi="Times New Roman" w:cs="Times New Roman"/>
          <w:color w:val="000000"/>
          <w:sz w:val="26"/>
          <w:szCs w:val="26"/>
          <w:lang w:eastAsia="ru-RU"/>
        </w:rPr>
        <w:t>учета теоретического обучения</w:t>
      </w:r>
      <w:r w:rsidRPr="004A631D">
        <w:rPr>
          <w:rFonts w:ascii="Times New Roman" w:eastAsia="Times New Roman" w:hAnsi="Times New Roman" w:cs="Times New Roman"/>
          <w:color w:val="000000"/>
          <w:sz w:val="26"/>
          <w:szCs w:val="26"/>
          <w:lang w:eastAsia="ru-RU"/>
        </w:rPr>
        <w:t>.</w:t>
      </w:r>
    </w:p>
    <w:p w:rsidR="004A631D" w:rsidRPr="004A631D" w:rsidRDefault="004A631D" w:rsidP="004A631D">
      <w:pPr>
        <w:shd w:val="clear" w:color="auto" w:fill="FFFFFF"/>
        <w:spacing w:after="0" w:line="240" w:lineRule="auto"/>
        <w:ind w:firstLine="480"/>
        <w:jc w:val="both"/>
        <w:rPr>
          <w:rFonts w:ascii="Verdana" w:eastAsia="Times New Roman" w:hAnsi="Verdana" w:cs="Times New Roman"/>
          <w:color w:val="000000"/>
          <w:sz w:val="26"/>
          <w:szCs w:val="26"/>
          <w:lang w:eastAsia="ru-RU"/>
        </w:rPr>
      </w:pPr>
    </w:p>
    <w:p w:rsidR="004A631D" w:rsidRPr="004A631D" w:rsidRDefault="004A631D" w:rsidP="004A631D">
      <w:pPr>
        <w:shd w:val="clear" w:color="auto" w:fill="FFFFFF"/>
        <w:spacing w:after="0" w:line="240" w:lineRule="auto"/>
        <w:ind w:firstLine="480"/>
        <w:jc w:val="both"/>
        <w:rPr>
          <w:rFonts w:ascii="Verdana" w:eastAsia="Times New Roman" w:hAnsi="Verdana" w:cs="Times New Roman"/>
          <w:color w:val="000000"/>
          <w:sz w:val="28"/>
          <w:szCs w:val="28"/>
          <w:lang w:eastAsia="ru-RU"/>
        </w:rPr>
      </w:pPr>
      <w:r w:rsidRPr="004A631D">
        <w:rPr>
          <w:rFonts w:ascii="Times New Roman" w:eastAsia="Times New Roman" w:hAnsi="Times New Roman" w:cs="Times New Roman"/>
          <w:color w:val="000000"/>
          <w:sz w:val="28"/>
          <w:szCs w:val="28"/>
          <w:lang w:eastAsia="ru-RU"/>
        </w:rPr>
        <w:t> </w:t>
      </w:r>
    </w:p>
    <w:p w:rsidR="004A631D" w:rsidRPr="004A631D" w:rsidRDefault="004A631D" w:rsidP="004A631D">
      <w:pPr>
        <w:numPr>
          <w:ilvl w:val="0"/>
          <w:numId w:val="1"/>
        </w:numPr>
        <w:shd w:val="clear" w:color="auto" w:fill="FFFFFF"/>
        <w:spacing w:after="0" w:line="240" w:lineRule="auto"/>
        <w:ind w:left="840"/>
        <w:contextualSpacing/>
        <w:jc w:val="center"/>
        <w:rPr>
          <w:rFonts w:ascii="Times New Roman" w:eastAsia="Times New Roman" w:hAnsi="Times New Roman" w:cs="Times New Roman"/>
          <w:b/>
          <w:bCs/>
          <w:color w:val="000000"/>
          <w:sz w:val="32"/>
          <w:szCs w:val="32"/>
          <w:lang w:eastAsia="ru-RU"/>
        </w:rPr>
      </w:pPr>
      <w:r w:rsidRPr="004A631D">
        <w:rPr>
          <w:rFonts w:ascii="Times New Roman" w:eastAsia="Times New Roman" w:hAnsi="Times New Roman" w:cs="Times New Roman"/>
          <w:b/>
          <w:bCs/>
          <w:color w:val="000000"/>
          <w:sz w:val="32"/>
          <w:szCs w:val="32"/>
          <w:lang w:eastAsia="ru-RU"/>
        </w:rPr>
        <w:t>Содержание, и порядок проведения промежуточной аттестации</w:t>
      </w:r>
    </w:p>
    <w:p w:rsidR="004A631D" w:rsidRPr="004A631D" w:rsidRDefault="004A631D" w:rsidP="004A631D">
      <w:pPr>
        <w:shd w:val="clear" w:color="auto" w:fill="FFFFFF"/>
        <w:spacing w:after="0" w:line="240" w:lineRule="auto"/>
        <w:ind w:firstLine="480"/>
        <w:jc w:val="center"/>
        <w:rPr>
          <w:rFonts w:ascii="Verdana" w:eastAsia="Times New Roman" w:hAnsi="Verdana" w:cs="Times New Roman"/>
          <w:color w:val="000000"/>
          <w:sz w:val="28"/>
          <w:szCs w:val="28"/>
          <w:lang w:eastAsia="ru-RU"/>
        </w:rPr>
      </w:pPr>
    </w:p>
    <w:p w:rsidR="004A631D" w:rsidRPr="004A631D" w:rsidRDefault="004A631D" w:rsidP="004A631D">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3.1. Целями проведения промежуточной аттестации являются:</w:t>
      </w:r>
    </w:p>
    <w:p w:rsidR="004A631D" w:rsidRPr="004A631D" w:rsidRDefault="004A631D" w:rsidP="004A631D">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 xml:space="preserve">- объективное установление фактического уровня освоения образовательной программы и достижения результатов освоения программы; </w:t>
      </w:r>
    </w:p>
    <w:p w:rsidR="004A631D" w:rsidRPr="004A631D" w:rsidRDefault="004A631D" w:rsidP="004A631D">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 оценка достижений конкретного учащегося, позволяющая выявить пробелы в освоении им образовательной программы и учитывать индивидуальные</w:t>
      </w:r>
      <w:r w:rsidRPr="004A631D">
        <w:rPr>
          <w:rFonts w:ascii="Times New Roman" w:eastAsia="Times New Roman" w:hAnsi="Times New Roman" w:cs="Times New Roman"/>
          <w:sz w:val="26"/>
          <w:szCs w:val="26"/>
          <w:lang w:eastAsia="ru-RU"/>
        </w:rPr>
        <w:t> </w:t>
      </w:r>
      <w:r w:rsidRPr="004A631D">
        <w:rPr>
          <w:rFonts w:ascii="Times New Roman" w:eastAsia="Times New Roman" w:hAnsi="Times New Roman" w:cs="Times New Roman"/>
          <w:color w:val="000000"/>
          <w:sz w:val="26"/>
          <w:szCs w:val="26"/>
          <w:lang w:eastAsia="ru-RU"/>
        </w:rPr>
        <w:t>потребности учащегося в осуществлении образовательной деятельности,</w:t>
      </w:r>
    </w:p>
    <w:p w:rsidR="004A631D" w:rsidRPr="004A631D" w:rsidRDefault="004A631D" w:rsidP="004A631D">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4A631D" w:rsidRPr="004A631D" w:rsidRDefault="004A631D" w:rsidP="004A631D">
      <w:pPr>
        <w:shd w:val="clear" w:color="auto" w:fill="FFFFFF"/>
        <w:spacing w:after="0" w:line="240" w:lineRule="auto"/>
        <w:ind w:firstLine="426"/>
        <w:jc w:val="both"/>
        <w:rPr>
          <w:rFonts w:ascii="Verdana" w:eastAsia="Times New Roman" w:hAnsi="Verdana"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3.2. Промежуточная аттестация в Организации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w:t>
      </w:r>
      <w:r w:rsidR="0054199B" w:rsidRPr="00F76FAA">
        <w:rPr>
          <w:rFonts w:ascii="Times New Roman" w:eastAsia="Times New Roman" w:hAnsi="Times New Roman" w:cs="Times New Roman"/>
          <w:color w:val="000000"/>
          <w:sz w:val="26"/>
          <w:szCs w:val="26"/>
          <w:lang w:eastAsia="ru-RU"/>
        </w:rPr>
        <w:t>.</w:t>
      </w:r>
      <w:r w:rsidRPr="004A631D">
        <w:rPr>
          <w:rFonts w:ascii="Times New Roman" w:eastAsia="Times New Roman" w:hAnsi="Times New Roman" w:cs="Times New Roman"/>
          <w:color w:val="000000"/>
          <w:sz w:val="26"/>
          <w:szCs w:val="26"/>
          <w:lang w:eastAsia="ru-RU"/>
        </w:rPr>
        <w:t xml:space="preserve"> </w:t>
      </w:r>
    </w:p>
    <w:p w:rsidR="004A631D" w:rsidRPr="004A631D" w:rsidRDefault="004A631D" w:rsidP="004A631D">
      <w:pPr>
        <w:shd w:val="clear" w:color="auto" w:fill="FFFFFF"/>
        <w:spacing w:after="0" w:line="240" w:lineRule="auto"/>
        <w:ind w:firstLine="480"/>
        <w:jc w:val="both"/>
        <w:rPr>
          <w:rFonts w:ascii="Verdana" w:eastAsia="Times New Roman" w:hAnsi="Verdana"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3.3. Формами промежуточной аттестации являются:</w:t>
      </w:r>
    </w:p>
    <w:p w:rsidR="0054199B" w:rsidRPr="00F76FAA" w:rsidRDefault="004A631D" w:rsidP="004A631D">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 xml:space="preserve">- письменная проверка – письменный ответ учащегося на один или систему вопросов (заданий). </w:t>
      </w:r>
    </w:p>
    <w:p w:rsidR="004A631D" w:rsidRPr="004A631D" w:rsidRDefault="004A631D" w:rsidP="004A631D">
      <w:pPr>
        <w:shd w:val="clear" w:color="auto" w:fill="FFFFFF"/>
        <w:spacing w:after="0" w:line="240" w:lineRule="auto"/>
        <w:ind w:firstLine="480"/>
        <w:jc w:val="both"/>
        <w:rPr>
          <w:rFonts w:ascii="Verdana" w:eastAsia="Times New Roman" w:hAnsi="Verdana"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 xml:space="preserve">- устная проверка – устный ответ учащегося на один или систему вопросов в форме ответа на </w:t>
      </w:r>
      <w:r w:rsidR="0054199B" w:rsidRPr="00F76FAA">
        <w:rPr>
          <w:rFonts w:ascii="Times New Roman" w:eastAsia="Times New Roman" w:hAnsi="Times New Roman" w:cs="Times New Roman"/>
          <w:color w:val="000000"/>
          <w:sz w:val="26"/>
          <w:szCs w:val="26"/>
          <w:lang w:eastAsia="ru-RU"/>
        </w:rPr>
        <w:t xml:space="preserve">вопросы </w:t>
      </w:r>
      <w:r w:rsidRPr="004A631D">
        <w:rPr>
          <w:rFonts w:ascii="Times New Roman" w:eastAsia="Times New Roman" w:hAnsi="Times New Roman" w:cs="Times New Roman"/>
          <w:color w:val="000000"/>
          <w:sz w:val="26"/>
          <w:szCs w:val="26"/>
          <w:lang w:eastAsia="ru-RU"/>
        </w:rPr>
        <w:t>билет</w:t>
      </w:r>
      <w:r w:rsidR="0054199B" w:rsidRPr="00F76FAA">
        <w:rPr>
          <w:rFonts w:ascii="Times New Roman" w:eastAsia="Times New Roman" w:hAnsi="Times New Roman" w:cs="Times New Roman"/>
          <w:color w:val="000000"/>
          <w:sz w:val="26"/>
          <w:szCs w:val="26"/>
          <w:lang w:eastAsia="ru-RU"/>
        </w:rPr>
        <w:t>а или теста;</w:t>
      </w:r>
      <w:r w:rsidRPr="004A631D">
        <w:rPr>
          <w:rFonts w:ascii="Times New Roman" w:eastAsia="Times New Roman" w:hAnsi="Times New Roman" w:cs="Times New Roman"/>
          <w:color w:val="000000"/>
          <w:sz w:val="26"/>
          <w:szCs w:val="26"/>
          <w:lang w:eastAsia="ru-RU"/>
        </w:rPr>
        <w:t xml:space="preserve">  </w:t>
      </w:r>
    </w:p>
    <w:p w:rsidR="004A631D" w:rsidRPr="004A631D" w:rsidRDefault="004A631D" w:rsidP="004A631D">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 комбинированная проверка - сочетание письменных и устных форм проверок.</w:t>
      </w:r>
    </w:p>
    <w:p w:rsidR="004A631D" w:rsidRPr="004A631D" w:rsidRDefault="004A631D" w:rsidP="004A631D">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 xml:space="preserve">Иные формы промежуточной аттестации могут предусматриваться образовательной программой. </w:t>
      </w:r>
    </w:p>
    <w:p w:rsidR="004A631D" w:rsidRPr="004A631D" w:rsidRDefault="004A631D" w:rsidP="004A631D">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 xml:space="preserve">В случаях, предусмотренных образовательной программой, 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конкурсах, конференциях, иных подобных мероприятиях. </w:t>
      </w:r>
    </w:p>
    <w:p w:rsidR="004A631D" w:rsidRPr="004A631D" w:rsidRDefault="004A631D" w:rsidP="004A631D">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 xml:space="preserve">3.4. Фиксация результатов промежуточной аттестации осуществляется, как правило, по пятибалльной системе. Образовательной программой может быть предусмотрена фиксация </w:t>
      </w:r>
      <w:proofErr w:type="gramStart"/>
      <w:r w:rsidRPr="004A631D">
        <w:rPr>
          <w:rFonts w:ascii="Times New Roman" w:eastAsia="Times New Roman" w:hAnsi="Times New Roman" w:cs="Times New Roman"/>
          <w:color w:val="000000"/>
          <w:sz w:val="26"/>
          <w:szCs w:val="26"/>
          <w:lang w:eastAsia="ru-RU"/>
        </w:rPr>
        <w:t>удовлетворительного  либо</w:t>
      </w:r>
      <w:proofErr w:type="gramEnd"/>
      <w:r w:rsidRPr="004A631D">
        <w:rPr>
          <w:rFonts w:ascii="Times New Roman" w:eastAsia="Times New Roman" w:hAnsi="Times New Roman" w:cs="Times New Roman"/>
          <w:color w:val="000000"/>
          <w:sz w:val="26"/>
          <w:szCs w:val="26"/>
          <w:lang w:eastAsia="ru-RU"/>
        </w:rPr>
        <w:t xml:space="preserve"> неудовлетворительного результата промежуточной аттестации без разделения на уровни</w:t>
      </w:r>
      <w:r w:rsidR="0054199B" w:rsidRPr="00F76FAA">
        <w:rPr>
          <w:rFonts w:ascii="Times New Roman" w:eastAsia="Times New Roman" w:hAnsi="Times New Roman" w:cs="Times New Roman"/>
          <w:color w:val="000000"/>
          <w:sz w:val="26"/>
          <w:szCs w:val="26"/>
          <w:lang w:eastAsia="ru-RU"/>
        </w:rPr>
        <w:t xml:space="preserve"> (зач</w:t>
      </w:r>
      <w:r w:rsidR="006B24DE">
        <w:rPr>
          <w:rFonts w:ascii="Times New Roman" w:eastAsia="Times New Roman" w:hAnsi="Times New Roman" w:cs="Times New Roman"/>
          <w:color w:val="000000"/>
          <w:sz w:val="26"/>
          <w:szCs w:val="26"/>
          <w:lang w:eastAsia="ru-RU"/>
        </w:rPr>
        <w:t>тено</w:t>
      </w:r>
      <w:r w:rsidR="0054199B" w:rsidRPr="00F76FAA">
        <w:rPr>
          <w:rFonts w:ascii="Times New Roman" w:eastAsia="Times New Roman" w:hAnsi="Times New Roman" w:cs="Times New Roman"/>
          <w:color w:val="000000"/>
          <w:sz w:val="26"/>
          <w:szCs w:val="26"/>
          <w:lang w:eastAsia="ru-RU"/>
        </w:rPr>
        <w:t>/не</w:t>
      </w:r>
      <w:r w:rsidR="006B24DE">
        <w:rPr>
          <w:rFonts w:ascii="Times New Roman" w:eastAsia="Times New Roman" w:hAnsi="Times New Roman" w:cs="Times New Roman"/>
          <w:color w:val="000000"/>
          <w:sz w:val="26"/>
          <w:szCs w:val="26"/>
          <w:lang w:eastAsia="ru-RU"/>
        </w:rPr>
        <w:t xml:space="preserve"> </w:t>
      </w:r>
      <w:r w:rsidR="0054199B" w:rsidRPr="00F76FAA">
        <w:rPr>
          <w:rFonts w:ascii="Times New Roman" w:eastAsia="Times New Roman" w:hAnsi="Times New Roman" w:cs="Times New Roman"/>
          <w:color w:val="000000"/>
          <w:sz w:val="26"/>
          <w:szCs w:val="26"/>
          <w:lang w:eastAsia="ru-RU"/>
        </w:rPr>
        <w:t>за</w:t>
      </w:r>
      <w:r w:rsidR="006B24DE">
        <w:rPr>
          <w:rFonts w:ascii="Times New Roman" w:eastAsia="Times New Roman" w:hAnsi="Times New Roman" w:cs="Times New Roman"/>
          <w:color w:val="000000"/>
          <w:sz w:val="26"/>
          <w:szCs w:val="26"/>
          <w:lang w:eastAsia="ru-RU"/>
        </w:rPr>
        <w:t>чтено</w:t>
      </w:r>
      <w:r w:rsidR="0054199B" w:rsidRPr="00F76FAA">
        <w:rPr>
          <w:rFonts w:ascii="Times New Roman" w:eastAsia="Times New Roman" w:hAnsi="Times New Roman" w:cs="Times New Roman"/>
          <w:color w:val="000000"/>
          <w:sz w:val="26"/>
          <w:szCs w:val="26"/>
          <w:lang w:eastAsia="ru-RU"/>
        </w:rPr>
        <w:t>)</w:t>
      </w:r>
      <w:r w:rsidRPr="004A631D">
        <w:rPr>
          <w:rFonts w:ascii="Times New Roman" w:eastAsia="Times New Roman" w:hAnsi="Times New Roman" w:cs="Times New Roman"/>
          <w:color w:val="000000"/>
          <w:sz w:val="26"/>
          <w:szCs w:val="26"/>
          <w:lang w:eastAsia="ru-RU"/>
        </w:rPr>
        <w:t>.</w:t>
      </w:r>
      <w:r w:rsidR="006B24DE">
        <w:rPr>
          <w:rFonts w:ascii="Times New Roman" w:eastAsia="Times New Roman" w:hAnsi="Times New Roman" w:cs="Times New Roman"/>
          <w:color w:val="000000"/>
          <w:sz w:val="26"/>
          <w:szCs w:val="26"/>
          <w:lang w:eastAsia="ru-RU"/>
        </w:rPr>
        <w:t xml:space="preserve"> Результаты промежуточной аттестации заносятся в журнал учета теоретического обучения.</w:t>
      </w:r>
    </w:p>
    <w:p w:rsidR="004A631D" w:rsidRPr="004A631D" w:rsidRDefault="004A631D" w:rsidP="004A631D">
      <w:pPr>
        <w:shd w:val="clear" w:color="auto" w:fill="FFFFFF"/>
        <w:spacing w:after="0" w:line="240" w:lineRule="auto"/>
        <w:ind w:firstLine="480"/>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 xml:space="preserve">3.5.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Организацией с учетом учебного плана. </w:t>
      </w:r>
    </w:p>
    <w:p w:rsidR="004A631D" w:rsidRPr="004A631D" w:rsidRDefault="004A631D" w:rsidP="004A631D">
      <w:pPr>
        <w:shd w:val="clear" w:color="auto" w:fill="FFFFFF"/>
        <w:spacing w:after="0" w:line="240" w:lineRule="auto"/>
        <w:ind w:firstLine="426"/>
        <w:jc w:val="both"/>
        <w:rPr>
          <w:rFonts w:ascii="Times New Roman" w:eastAsia="Times New Roman" w:hAnsi="Times New Roman"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3.</w:t>
      </w:r>
      <w:r w:rsidR="0054199B" w:rsidRPr="00F76FAA">
        <w:rPr>
          <w:rFonts w:ascii="Times New Roman" w:eastAsia="Times New Roman" w:hAnsi="Times New Roman" w:cs="Times New Roman"/>
          <w:color w:val="000000"/>
          <w:sz w:val="26"/>
          <w:szCs w:val="26"/>
          <w:lang w:eastAsia="ru-RU"/>
        </w:rPr>
        <w:t>6</w:t>
      </w:r>
      <w:r w:rsidRPr="004A631D">
        <w:rPr>
          <w:rFonts w:ascii="Times New Roman" w:eastAsia="Times New Roman" w:hAnsi="Times New Roman" w:cs="Times New Roman"/>
          <w:color w:val="000000"/>
          <w:sz w:val="26"/>
          <w:szCs w:val="26"/>
          <w:lang w:eastAsia="ru-RU"/>
        </w:rPr>
        <w:t>.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4A631D" w:rsidRPr="004A631D" w:rsidRDefault="004A631D" w:rsidP="004A631D">
      <w:pPr>
        <w:shd w:val="clear" w:color="auto" w:fill="FFFFFF"/>
        <w:spacing w:after="0" w:line="240" w:lineRule="auto"/>
        <w:ind w:firstLine="480"/>
        <w:jc w:val="both"/>
        <w:rPr>
          <w:rFonts w:ascii="Verdana" w:eastAsia="Times New Roman" w:hAnsi="Verdana"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3.9 Итоги промежуточной аттестации обсуждаются на заседаниях методическ</w:t>
      </w:r>
      <w:r w:rsidR="0054199B" w:rsidRPr="00F76FAA">
        <w:rPr>
          <w:rFonts w:ascii="Times New Roman" w:eastAsia="Times New Roman" w:hAnsi="Times New Roman" w:cs="Times New Roman"/>
          <w:color w:val="000000"/>
          <w:sz w:val="26"/>
          <w:szCs w:val="26"/>
          <w:lang w:eastAsia="ru-RU"/>
        </w:rPr>
        <w:t xml:space="preserve">ого </w:t>
      </w:r>
      <w:r w:rsidRPr="004A631D">
        <w:rPr>
          <w:rFonts w:ascii="Times New Roman" w:eastAsia="Times New Roman" w:hAnsi="Times New Roman" w:cs="Times New Roman"/>
          <w:color w:val="000000"/>
          <w:sz w:val="26"/>
          <w:szCs w:val="26"/>
          <w:lang w:eastAsia="ru-RU"/>
        </w:rPr>
        <w:t xml:space="preserve"> совета Организации.</w:t>
      </w:r>
    </w:p>
    <w:p w:rsidR="004A631D" w:rsidRPr="004A631D" w:rsidRDefault="004A631D" w:rsidP="004A631D">
      <w:pPr>
        <w:shd w:val="clear" w:color="auto" w:fill="FFFFFF"/>
        <w:spacing w:after="0" w:line="240" w:lineRule="auto"/>
        <w:ind w:firstLine="480"/>
        <w:jc w:val="both"/>
        <w:rPr>
          <w:rFonts w:ascii="Verdana" w:eastAsia="Times New Roman" w:hAnsi="Verdana" w:cs="Times New Roman"/>
          <w:color w:val="000000"/>
          <w:sz w:val="26"/>
          <w:szCs w:val="26"/>
          <w:lang w:eastAsia="ru-RU"/>
        </w:rPr>
      </w:pPr>
      <w:r w:rsidRPr="004A631D">
        <w:rPr>
          <w:rFonts w:ascii="Times New Roman" w:eastAsia="Times New Roman" w:hAnsi="Times New Roman" w:cs="Times New Roman"/>
          <w:color w:val="000000"/>
          <w:sz w:val="26"/>
          <w:szCs w:val="26"/>
          <w:lang w:eastAsia="ru-RU"/>
        </w:rPr>
        <w:t> </w:t>
      </w:r>
    </w:p>
    <w:p w:rsidR="002F2720" w:rsidRPr="00F76FAA" w:rsidRDefault="00755AED">
      <w:pPr>
        <w:rPr>
          <w:sz w:val="26"/>
          <w:szCs w:val="26"/>
        </w:rPr>
      </w:pPr>
    </w:p>
    <w:sectPr w:rsidR="002F2720" w:rsidRPr="00F76FAA" w:rsidSect="00C17A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47FB"/>
    <w:multiLevelType w:val="hybridMultilevel"/>
    <w:tmpl w:val="95264B5A"/>
    <w:lvl w:ilvl="0" w:tplc="A7829318">
      <w:start w:val="5"/>
      <w:numFmt w:val="decimal"/>
      <w:lvlText w:val="%1."/>
      <w:lvlJc w:val="left"/>
      <w:pPr>
        <w:ind w:left="1200" w:hanging="360"/>
      </w:pPr>
      <w:rPr>
        <w:rFonts w:cs="Times New Roman" w:hint="default"/>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1" w15:restartNumberingAfterBreak="0">
    <w:nsid w:val="6DBC0CE1"/>
    <w:multiLevelType w:val="multilevel"/>
    <w:tmpl w:val="ACF27650"/>
    <w:lvl w:ilvl="0">
      <w:start w:val="1"/>
      <w:numFmt w:val="decimal"/>
      <w:lvlText w:val="%1."/>
      <w:lvlJc w:val="left"/>
      <w:pPr>
        <w:ind w:left="840" w:hanging="360"/>
      </w:pPr>
      <w:rPr>
        <w:rFonts w:cs="Times New Roman" w:hint="default"/>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abstractNum w:abstractNumId="2" w15:restartNumberingAfterBreak="0">
    <w:nsid w:val="7C767E20"/>
    <w:multiLevelType w:val="multilevel"/>
    <w:tmpl w:val="ACF27650"/>
    <w:lvl w:ilvl="0">
      <w:start w:val="1"/>
      <w:numFmt w:val="decimal"/>
      <w:lvlText w:val="%1."/>
      <w:lvlJc w:val="left"/>
      <w:pPr>
        <w:ind w:left="1353" w:hanging="360"/>
      </w:pPr>
      <w:rPr>
        <w:rFonts w:cs="Times New Roman" w:hint="default"/>
      </w:rPr>
    </w:lvl>
    <w:lvl w:ilvl="1">
      <w:start w:val="1"/>
      <w:numFmt w:val="decimal"/>
      <w:isLgl/>
      <w:lvlText w:val="%1.%2."/>
      <w:lvlJc w:val="left"/>
      <w:pPr>
        <w:ind w:left="420" w:hanging="42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00" w:hanging="720"/>
      </w:pPr>
      <w:rPr>
        <w:rFonts w:cs="Times New Roman" w:hint="default"/>
      </w:rPr>
    </w:lvl>
    <w:lvl w:ilvl="4">
      <w:start w:val="1"/>
      <w:numFmt w:val="decimal"/>
      <w:isLgl/>
      <w:lvlText w:val="%1.%2.%3.%4.%5."/>
      <w:lvlJc w:val="left"/>
      <w:pPr>
        <w:ind w:left="1560" w:hanging="1080"/>
      </w:pPr>
      <w:rPr>
        <w:rFonts w:cs="Times New Roman" w:hint="default"/>
      </w:rPr>
    </w:lvl>
    <w:lvl w:ilvl="5">
      <w:start w:val="1"/>
      <w:numFmt w:val="decimal"/>
      <w:isLgl/>
      <w:lvlText w:val="%1.%2.%3.%4.%5.%6."/>
      <w:lvlJc w:val="left"/>
      <w:pPr>
        <w:ind w:left="1560" w:hanging="1080"/>
      </w:pPr>
      <w:rPr>
        <w:rFonts w:cs="Times New Roman" w:hint="default"/>
      </w:rPr>
    </w:lvl>
    <w:lvl w:ilvl="6">
      <w:start w:val="1"/>
      <w:numFmt w:val="decimal"/>
      <w:isLgl/>
      <w:lvlText w:val="%1.%2.%3.%4.%5.%6.%7."/>
      <w:lvlJc w:val="left"/>
      <w:pPr>
        <w:ind w:left="1920" w:hanging="1440"/>
      </w:pPr>
      <w:rPr>
        <w:rFonts w:cs="Times New Roman" w:hint="default"/>
      </w:rPr>
    </w:lvl>
    <w:lvl w:ilvl="7">
      <w:start w:val="1"/>
      <w:numFmt w:val="decimal"/>
      <w:isLgl/>
      <w:lvlText w:val="%1.%2.%3.%4.%5.%6.%7.%8."/>
      <w:lvlJc w:val="left"/>
      <w:pPr>
        <w:ind w:left="1920" w:hanging="1440"/>
      </w:pPr>
      <w:rPr>
        <w:rFonts w:cs="Times New Roman" w:hint="default"/>
      </w:rPr>
    </w:lvl>
    <w:lvl w:ilvl="8">
      <w:start w:val="1"/>
      <w:numFmt w:val="decimal"/>
      <w:isLgl/>
      <w:lvlText w:val="%1.%2.%3.%4.%5.%6.%7.%8.%9."/>
      <w:lvlJc w:val="left"/>
      <w:pPr>
        <w:ind w:left="2280" w:hanging="1800"/>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7A"/>
    <w:rsid w:val="00021DD8"/>
    <w:rsid w:val="00076B37"/>
    <w:rsid w:val="001073C8"/>
    <w:rsid w:val="00292B45"/>
    <w:rsid w:val="00373BFC"/>
    <w:rsid w:val="004A631D"/>
    <w:rsid w:val="0054199B"/>
    <w:rsid w:val="0057767A"/>
    <w:rsid w:val="005B5211"/>
    <w:rsid w:val="00623BBD"/>
    <w:rsid w:val="006426AA"/>
    <w:rsid w:val="00694B21"/>
    <w:rsid w:val="006B24DE"/>
    <w:rsid w:val="006D4454"/>
    <w:rsid w:val="00755AED"/>
    <w:rsid w:val="008D4F54"/>
    <w:rsid w:val="009D386E"/>
    <w:rsid w:val="00BA7FA3"/>
    <w:rsid w:val="00C17AFD"/>
    <w:rsid w:val="00C43FDD"/>
    <w:rsid w:val="00CD6933"/>
    <w:rsid w:val="00F76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4B6610-DC25-4D05-A034-E9075A2C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9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3</Pages>
  <Words>946</Words>
  <Characters>5398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2025-04-21T07:24:00Z</dcterms:created>
  <dcterms:modified xsi:type="dcterms:W3CDTF">2025-05-14T13:39:00Z</dcterms:modified>
</cp:coreProperties>
</file>